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079C6" w14:textId="77777777" w:rsidR="00C010FD" w:rsidRPr="000A7AC8" w:rsidRDefault="00C010FD" w:rsidP="00F010E5">
      <w:pPr>
        <w:spacing w:line="280" w:lineRule="exact"/>
        <w:ind w:right="-1"/>
        <w:rPr>
          <w:rFonts w:ascii="Arial" w:hAnsi="Arial" w:cs="Arial"/>
        </w:rPr>
      </w:pPr>
    </w:p>
    <w:p w14:paraId="66B8BDFC" w14:textId="77777777" w:rsidR="00C010FD" w:rsidRPr="000A7AC8" w:rsidRDefault="00C010FD" w:rsidP="00F010E5">
      <w:pPr>
        <w:spacing w:line="280" w:lineRule="exact"/>
        <w:ind w:right="-1"/>
        <w:rPr>
          <w:rFonts w:ascii="Arial" w:hAnsi="Arial" w:cs="Arial"/>
        </w:rPr>
      </w:pPr>
    </w:p>
    <w:p w14:paraId="5C8CB040" w14:textId="2C32D9C4" w:rsidR="00C010FD" w:rsidRPr="000A7AC8" w:rsidRDefault="00C010FD" w:rsidP="00F010E5">
      <w:pPr>
        <w:pStyle w:val="CLASSIFICAZIONEBODY1"/>
        <w:spacing w:after="0" w:line="280" w:lineRule="exact"/>
        <w:ind w:right="-1"/>
        <w:rPr>
          <w:rFonts w:ascii="Arial" w:hAnsi="Arial" w:cs="Arial"/>
          <w:szCs w:val="20"/>
        </w:rPr>
      </w:pPr>
      <w:r w:rsidRPr="000A7AC8">
        <w:rPr>
          <w:rFonts w:ascii="Arial" w:hAnsi="Arial" w:cs="Arial"/>
          <w:noProof/>
          <w:color w:val="004288"/>
          <w:sz w:val="18"/>
          <w:szCs w:val="18"/>
        </w:rPr>
        <w:drawing>
          <wp:anchor distT="0" distB="0" distL="114300" distR="114300" simplePos="0" relativeHeight="251659264" behindDoc="0" locked="0" layoutInCell="1" allowOverlap="1" wp14:anchorId="7892D287" wp14:editId="7ACD2ACF">
            <wp:simplePos x="0" y="0"/>
            <wp:positionH relativeFrom="column">
              <wp:posOffset>-173989</wp:posOffset>
            </wp:positionH>
            <wp:positionV relativeFrom="page">
              <wp:posOffset>406400</wp:posOffset>
            </wp:positionV>
            <wp:extent cx="1136650" cy="280084"/>
            <wp:effectExtent l="0" t="0" r="6350" b="5715"/>
            <wp:wrapNone/>
            <wp:docPr id="936978117" name="Immagine 936978117" descr="Immagine che contiene Elementi grafici, Carattere, grafica, log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3912499" name="Immagine 463912499" descr="Immagine che contiene Elementi grafici, Carattere, grafica, logo&#10;&#10;Descrizione generata automaticament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1216" cy="2812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A7AC8">
        <w:rPr>
          <w:rFonts w:ascii="Arial" w:hAnsi="Arial" w:cs="Arial"/>
          <w:szCs w:val="20"/>
        </w:rPr>
        <w:t xml:space="preserve">ALLEGATO </w:t>
      </w:r>
      <w:r w:rsidR="008A2A8C" w:rsidRPr="000A7AC8">
        <w:rPr>
          <w:rFonts w:ascii="Arial" w:hAnsi="Arial" w:cs="Arial"/>
          <w:szCs w:val="20"/>
        </w:rPr>
        <w:t>14</w:t>
      </w:r>
    </w:p>
    <w:p w14:paraId="1C525FE5" w14:textId="77777777" w:rsidR="00C010FD" w:rsidRPr="000A7AC8" w:rsidRDefault="00C010FD" w:rsidP="00F010E5">
      <w:pPr>
        <w:spacing w:line="280" w:lineRule="exact"/>
        <w:ind w:right="-1"/>
        <w:rPr>
          <w:rFonts w:ascii="Arial" w:hAnsi="Arial" w:cs="Arial"/>
          <w:sz w:val="20"/>
          <w:szCs w:val="20"/>
        </w:rPr>
      </w:pPr>
    </w:p>
    <w:p w14:paraId="1F358319" w14:textId="77777777" w:rsidR="00C010FD" w:rsidRPr="000A7AC8" w:rsidRDefault="00C010FD" w:rsidP="00F010E5">
      <w:pPr>
        <w:spacing w:line="280" w:lineRule="exact"/>
        <w:ind w:right="-1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>CONDIZIONI DI ASSICURAZIONE</w:t>
      </w:r>
    </w:p>
    <w:p w14:paraId="62F324AE" w14:textId="77777777" w:rsidR="00C010FD" w:rsidRPr="000A7AC8" w:rsidRDefault="00C010FD" w:rsidP="00F010E5">
      <w:pPr>
        <w:spacing w:line="280" w:lineRule="exact"/>
        <w:ind w:right="-1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br w:type="page"/>
      </w:r>
    </w:p>
    <w:p w14:paraId="24D315CF" w14:textId="77777777" w:rsidR="00C010FD" w:rsidRPr="000A7AC8" w:rsidRDefault="00C010FD" w:rsidP="00F010E5">
      <w:pPr>
        <w:pStyle w:val="Default"/>
        <w:spacing w:line="280" w:lineRule="exact"/>
        <w:ind w:right="-1"/>
        <w:jc w:val="both"/>
        <w:rPr>
          <w:rFonts w:ascii="Arial" w:hAnsi="Arial" w:cs="Arial"/>
          <w:sz w:val="20"/>
          <w:szCs w:val="20"/>
        </w:rPr>
      </w:pPr>
    </w:p>
    <w:p w14:paraId="50F85D92" w14:textId="77777777" w:rsidR="00C010FD" w:rsidRPr="000A7AC8" w:rsidRDefault="00C010FD" w:rsidP="00F010E5">
      <w:pPr>
        <w:pStyle w:val="Default"/>
        <w:spacing w:line="280" w:lineRule="exact"/>
        <w:ind w:right="-1"/>
        <w:jc w:val="center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b/>
          <w:bCs/>
          <w:sz w:val="20"/>
          <w:szCs w:val="20"/>
        </w:rPr>
        <w:t>CERTIFICATO DI ASSICURAZIONE</w:t>
      </w:r>
    </w:p>
    <w:p w14:paraId="632A8CCB" w14:textId="77777777" w:rsidR="00C010FD" w:rsidRPr="000A7AC8" w:rsidRDefault="00C010FD" w:rsidP="00F010E5">
      <w:pPr>
        <w:pStyle w:val="Default"/>
        <w:spacing w:line="280" w:lineRule="exact"/>
        <w:ind w:right="-1"/>
        <w:jc w:val="both"/>
        <w:rPr>
          <w:rFonts w:ascii="Arial" w:hAnsi="Arial" w:cs="Arial"/>
          <w:sz w:val="20"/>
          <w:szCs w:val="20"/>
        </w:rPr>
      </w:pPr>
    </w:p>
    <w:p w14:paraId="72683105" w14:textId="77B2A555" w:rsidR="00C010FD" w:rsidRPr="000A7AC8" w:rsidRDefault="00C010FD" w:rsidP="00F010E5">
      <w:pPr>
        <w:pStyle w:val="Default"/>
        <w:spacing w:line="280" w:lineRule="exact"/>
        <w:ind w:right="-1"/>
        <w:jc w:val="both"/>
        <w:rPr>
          <w:rFonts w:ascii="Arial" w:hAnsi="Arial" w:cs="Arial"/>
          <w:i/>
          <w:color w:val="3333FF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 xml:space="preserve">Il presente certificato è emesso in riferimento alle seguenti Polizze di Assicurazione: </w:t>
      </w:r>
    </w:p>
    <w:p w14:paraId="222D6E86" w14:textId="0E5D54F7" w:rsidR="00C010FD" w:rsidRPr="000A7AC8" w:rsidRDefault="00E84571" w:rsidP="00F010E5">
      <w:pPr>
        <w:pStyle w:val="Paragrafoelenco"/>
        <w:spacing w:line="280" w:lineRule="exact"/>
        <w:ind w:left="1410" w:right="-1" w:hanging="690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b/>
        </w:rPr>
        <w:fldChar w:fldCharType="begin">
          <w:ffData>
            <w:name w:val="Controllo64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ontrollo64"/>
      <w:r w:rsidRPr="000A7AC8">
        <w:rPr>
          <w:rFonts w:ascii="Arial" w:hAnsi="Arial" w:cs="Arial"/>
          <w:b/>
        </w:rPr>
        <w:instrText xml:space="preserve"> FORMCHECKBOX </w:instrText>
      </w:r>
      <w:r w:rsidRPr="000A7AC8">
        <w:rPr>
          <w:rFonts w:ascii="Arial" w:hAnsi="Arial" w:cs="Arial"/>
          <w:b/>
        </w:rPr>
      </w:r>
      <w:r w:rsidRPr="000A7AC8">
        <w:rPr>
          <w:rFonts w:ascii="Arial" w:hAnsi="Arial" w:cs="Arial"/>
          <w:b/>
        </w:rPr>
        <w:fldChar w:fldCharType="separate"/>
      </w:r>
      <w:r w:rsidRPr="000A7AC8">
        <w:rPr>
          <w:rFonts w:ascii="Arial" w:hAnsi="Arial" w:cs="Arial"/>
          <w:b/>
        </w:rPr>
        <w:fldChar w:fldCharType="end"/>
      </w:r>
      <w:bookmarkEnd w:id="0"/>
      <w:r w:rsidR="00C010FD" w:rsidRPr="000A7AC8">
        <w:rPr>
          <w:rFonts w:ascii="Arial" w:hAnsi="Arial" w:cs="Arial"/>
          <w:sz w:val="20"/>
          <w:szCs w:val="20"/>
        </w:rPr>
        <w:tab/>
        <w:t>Polizza Responsabilità Civile verso terzi e dipendenti n. ____________ Compagnia_________</w:t>
      </w:r>
    </w:p>
    <w:p w14:paraId="43F5DF20" w14:textId="12818879" w:rsidR="00C010FD" w:rsidRPr="000A7AC8" w:rsidRDefault="00E84571" w:rsidP="00F010E5">
      <w:pPr>
        <w:pStyle w:val="Paragrafoelenco"/>
        <w:spacing w:line="280" w:lineRule="exact"/>
        <w:ind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b/>
        </w:rPr>
        <w:fldChar w:fldCharType="begin">
          <w:ffData>
            <w:name w:val="Controllo64"/>
            <w:enabled/>
            <w:calcOnExit w:val="0"/>
            <w:checkBox>
              <w:sizeAuto/>
              <w:default w:val="1"/>
            </w:checkBox>
          </w:ffData>
        </w:fldChar>
      </w:r>
      <w:r w:rsidRPr="000A7AC8">
        <w:rPr>
          <w:rFonts w:ascii="Arial" w:hAnsi="Arial" w:cs="Arial"/>
          <w:b/>
        </w:rPr>
        <w:instrText xml:space="preserve"> FORMCHECKBOX </w:instrText>
      </w:r>
      <w:r w:rsidRPr="000A7AC8">
        <w:rPr>
          <w:rFonts w:ascii="Arial" w:hAnsi="Arial" w:cs="Arial"/>
          <w:b/>
        </w:rPr>
      </w:r>
      <w:r w:rsidRPr="000A7AC8">
        <w:rPr>
          <w:rFonts w:ascii="Arial" w:hAnsi="Arial" w:cs="Arial"/>
          <w:b/>
        </w:rPr>
        <w:fldChar w:fldCharType="separate"/>
      </w:r>
      <w:r w:rsidRPr="000A7AC8">
        <w:rPr>
          <w:rFonts w:ascii="Arial" w:hAnsi="Arial" w:cs="Arial"/>
          <w:b/>
        </w:rPr>
        <w:fldChar w:fldCharType="end"/>
      </w:r>
      <w:r w:rsidR="00C010FD" w:rsidRPr="000A7AC8">
        <w:rPr>
          <w:rFonts w:ascii="Arial" w:hAnsi="Arial" w:cs="Arial"/>
          <w:sz w:val="20"/>
          <w:szCs w:val="20"/>
        </w:rPr>
        <w:tab/>
        <w:t>Polizza Responsabilità Civile Professionale n. ____________ Compagnia_________</w:t>
      </w:r>
    </w:p>
    <w:p w14:paraId="4A7D9D4D" w14:textId="563A37F5" w:rsidR="00C010FD" w:rsidRPr="000A7AC8" w:rsidRDefault="00E84571" w:rsidP="00F010E5">
      <w:pPr>
        <w:pStyle w:val="Paragrafoelenco"/>
        <w:spacing w:line="280" w:lineRule="exact"/>
        <w:ind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b/>
        </w:rPr>
        <w:fldChar w:fldCharType="begin">
          <w:ffData>
            <w:name w:val="Controllo64"/>
            <w:enabled/>
            <w:calcOnExit w:val="0"/>
            <w:checkBox>
              <w:sizeAuto/>
              <w:default w:val="1"/>
            </w:checkBox>
          </w:ffData>
        </w:fldChar>
      </w:r>
      <w:r w:rsidRPr="000A7AC8">
        <w:rPr>
          <w:rFonts w:ascii="Arial" w:hAnsi="Arial" w:cs="Arial"/>
          <w:b/>
        </w:rPr>
        <w:instrText xml:space="preserve"> FORMCHECKBOX </w:instrText>
      </w:r>
      <w:r w:rsidRPr="000A7AC8">
        <w:rPr>
          <w:rFonts w:ascii="Arial" w:hAnsi="Arial" w:cs="Arial"/>
          <w:b/>
        </w:rPr>
      </w:r>
      <w:r w:rsidRPr="000A7AC8">
        <w:rPr>
          <w:rFonts w:ascii="Arial" w:hAnsi="Arial" w:cs="Arial"/>
          <w:b/>
        </w:rPr>
        <w:fldChar w:fldCharType="separate"/>
      </w:r>
      <w:r w:rsidRPr="000A7AC8">
        <w:rPr>
          <w:rFonts w:ascii="Arial" w:hAnsi="Arial" w:cs="Arial"/>
          <w:b/>
        </w:rPr>
        <w:fldChar w:fldCharType="end"/>
      </w:r>
      <w:r w:rsidR="00C010FD" w:rsidRPr="000A7AC8">
        <w:rPr>
          <w:rFonts w:ascii="Arial" w:hAnsi="Arial" w:cs="Arial"/>
          <w:sz w:val="20"/>
          <w:szCs w:val="20"/>
        </w:rPr>
        <w:tab/>
        <w:t>Polizza Responsabilità Civile Prodotti n. ____________ Compagnia_________&gt;</w:t>
      </w:r>
    </w:p>
    <w:p w14:paraId="6CAB0B99" w14:textId="42993068" w:rsidR="00C010FD" w:rsidRPr="000A7AC8" w:rsidRDefault="000A7AC8" w:rsidP="00F010E5">
      <w:pPr>
        <w:spacing w:line="280" w:lineRule="exact"/>
        <w:ind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eastAsia="Calibri" w:hAnsi="Arial" w:cs="Arial"/>
        </w:rPr>
        <w:t xml:space="preserve">afferente/i il Contratto o la Convenzione e i contratti di fornitura o Accordo Quadro e i contratti di fornitura avente ad oggetto </w:t>
      </w:r>
      <w:r w:rsidRPr="000A7AC8">
        <w:rPr>
          <w:rFonts w:ascii="Arial" w:eastAsia="Calibri" w:hAnsi="Arial" w:cs="Arial"/>
          <w:szCs w:val="18"/>
        </w:rPr>
        <w:t xml:space="preserve">l’affidamento di un </w:t>
      </w:r>
      <w:r w:rsidRPr="000A7AC8">
        <w:rPr>
          <w:rFonts w:ascii="Arial" w:eastAsia="Calibri" w:hAnsi="Arial" w:cs="Arial"/>
          <w:szCs w:val="18"/>
          <w:u w:val="single"/>
        </w:rPr>
        <w:t>Servizio Integrato Energia per le Pubbliche Amministrazioni Locali</w:t>
      </w:r>
      <w:r w:rsidRPr="000A7AC8">
        <w:rPr>
          <w:rFonts w:ascii="Arial" w:eastAsia="Calibri" w:hAnsi="Arial" w:cs="Arial"/>
          <w:szCs w:val="18"/>
        </w:rPr>
        <w:t xml:space="preserve"> che prevede le </w:t>
      </w:r>
      <w:r w:rsidRPr="000A7AC8">
        <w:rPr>
          <w:rFonts w:ascii="Arial" w:eastAsia="Calibri" w:hAnsi="Arial" w:cs="Arial"/>
          <w:szCs w:val="18"/>
          <w:u w:val="single"/>
        </w:rPr>
        <w:t>attività di gestione, conduzione e manutenzione degli impianti termici</w:t>
      </w:r>
      <w:r w:rsidRPr="000A7AC8">
        <w:rPr>
          <w:rFonts w:ascii="Arial" w:eastAsia="Calibri" w:hAnsi="Arial" w:cs="Arial"/>
          <w:szCs w:val="18"/>
        </w:rPr>
        <w:t xml:space="preserve">, compresa l’assunzione del ruolo di </w:t>
      </w:r>
      <w:r w:rsidRPr="000A7AC8">
        <w:rPr>
          <w:rFonts w:ascii="Arial" w:eastAsia="Calibri" w:hAnsi="Arial" w:cs="Arial"/>
          <w:szCs w:val="18"/>
          <w:u w:val="single"/>
        </w:rPr>
        <w:t>Terzo Responsabile</w:t>
      </w:r>
      <w:r w:rsidRPr="000A7AC8">
        <w:rPr>
          <w:rFonts w:ascii="Arial" w:eastAsia="Calibri" w:hAnsi="Arial" w:cs="Arial"/>
          <w:szCs w:val="18"/>
        </w:rPr>
        <w:t xml:space="preserve">, e di tutti gli impianti ad essi connessi, la </w:t>
      </w:r>
      <w:r w:rsidRPr="000A7AC8">
        <w:rPr>
          <w:rFonts w:ascii="Arial" w:eastAsia="Calibri" w:hAnsi="Arial" w:cs="Arial"/>
          <w:szCs w:val="18"/>
          <w:u w:val="single"/>
        </w:rPr>
        <w:t>fornitura dei vettori energetici</w:t>
      </w:r>
      <w:r w:rsidRPr="000A7AC8">
        <w:rPr>
          <w:rFonts w:ascii="Arial" w:eastAsia="Calibri" w:hAnsi="Arial" w:cs="Arial"/>
          <w:szCs w:val="18"/>
        </w:rPr>
        <w:t xml:space="preserve">, </w:t>
      </w:r>
      <w:r w:rsidRPr="000A7AC8">
        <w:rPr>
          <w:rFonts w:ascii="Arial" w:eastAsia="Calibri" w:hAnsi="Arial" w:cs="Arial"/>
          <w:szCs w:val="18"/>
          <w:u w:val="single"/>
        </w:rPr>
        <w:t>termico ed elettrico</w:t>
      </w:r>
      <w:r w:rsidRPr="000A7AC8">
        <w:rPr>
          <w:rFonts w:ascii="Arial" w:eastAsia="Calibri" w:hAnsi="Arial" w:cs="Arial"/>
          <w:szCs w:val="18"/>
        </w:rPr>
        <w:t xml:space="preserve">, e la </w:t>
      </w:r>
      <w:r w:rsidRPr="000A7AC8">
        <w:rPr>
          <w:rFonts w:ascii="Arial" w:eastAsia="Calibri" w:hAnsi="Arial" w:cs="Arial"/>
          <w:szCs w:val="18"/>
          <w:u w:val="single"/>
        </w:rPr>
        <w:t>realizzazione di interventi di riqualificazione e di efficientamento energetico</w:t>
      </w:r>
      <w:r w:rsidRPr="000A7AC8">
        <w:rPr>
          <w:rFonts w:ascii="Arial" w:eastAsia="Calibri" w:hAnsi="Arial" w:cs="Arial"/>
          <w:szCs w:val="18"/>
        </w:rPr>
        <w:t xml:space="preserve"> del sistema edificio-impianto oggetto dei suddetti servizi in 10 lotti geografici,</w:t>
      </w:r>
      <w:r w:rsidRPr="000A7AC8">
        <w:rPr>
          <w:rFonts w:ascii="Arial" w:eastAsia="Calibri" w:hAnsi="Arial" w:cs="Arial"/>
        </w:rPr>
        <w:t xml:space="preserve"> stipulato da e/o nell’interesse di (</w:t>
      </w:r>
      <w:r w:rsidRPr="000A7AC8">
        <w:rPr>
          <w:rFonts w:ascii="Arial" w:eastAsia="Calibri" w:hAnsi="Arial" w:cs="Arial"/>
          <w:i/>
          <w:color w:val="3333FF"/>
        </w:rPr>
        <w:t xml:space="preserve">inserire denominazione dell’Aggiudicatario </w:t>
      </w:r>
      <w:r w:rsidRPr="000A7AC8">
        <w:rPr>
          <w:rFonts w:ascii="Arial" w:eastAsia="Calibri" w:hAnsi="Arial" w:cs="Arial"/>
        </w:rPr>
        <w:t>_____________) in conformità a quanto di seguito indicato</w:t>
      </w:r>
    </w:p>
    <w:p w14:paraId="78E8CFB6" w14:textId="77777777" w:rsidR="00C010FD" w:rsidRPr="000A7AC8" w:rsidRDefault="00C010FD" w:rsidP="00F010E5">
      <w:pPr>
        <w:spacing w:line="280" w:lineRule="exact"/>
        <w:ind w:right="-1"/>
        <w:jc w:val="center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>DEFINIZIONI</w:t>
      </w:r>
    </w:p>
    <w:p w14:paraId="16755EF3" w14:textId="11D0DBDB" w:rsidR="00C010FD" w:rsidRPr="000A7AC8" w:rsidRDefault="00C010FD" w:rsidP="00F010E5">
      <w:pPr>
        <w:spacing w:line="280" w:lineRule="exact"/>
        <w:ind w:right="-1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>SOCIETA’</w:t>
      </w:r>
      <w:r w:rsidRPr="000A7AC8">
        <w:rPr>
          <w:rFonts w:ascii="Arial" w:hAnsi="Arial" w:cs="Arial"/>
          <w:b/>
          <w:sz w:val="20"/>
          <w:szCs w:val="20"/>
        </w:rPr>
        <w:tab/>
      </w:r>
      <w:r w:rsidRPr="000A7AC8">
        <w:rPr>
          <w:rFonts w:ascii="Arial" w:hAnsi="Arial" w:cs="Arial"/>
          <w:sz w:val="20"/>
          <w:szCs w:val="20"/>
        </w:rPr>
        <w:tab/>
      </w:r>
      <w:r w:rsidRPr="000A7AC8">
        <w:rPr>
          <w:rFonts w:ascii="Arial" w:hAnsi="Arial" w:cs="Arial"/>
          <w:sz w:val="20"/>
          <w:szCs w:val="20"/>
        </w:rPr>
        <w:tab/>
      </w:r>
      <w:r w:rsidR="005B2F6D">
        <w:rPr>
          <w:rFonts w:ascii="Arial" w:hAnsi="Arial" w:cs="Arial"/>
          <w:sz w:val="20"/>
          <w:szCs w:val="20"/>
        </w:rPr>
        <w:t xml:space="preserve">             L</w:t>
      </w:r>
      <w:r w:rsidRPr="000A7AC8">
        <w:rPr>
          <w:rFonts w:ascii="Arial" w:hAnsi="Arial" w:cs="Arial"/>
          <w:sz w:val="20"/>
          <w:szCs w:val="20"/>
        </w:rPr>
        <w:t>’Impresa assicuratrice</w:t>
      </w:r>
    </w:p>
    <w:p w14:paraId="4B80265B" w14:textId="40FC4A87" w:rsidR="00CD5ABB" w:rsidRPr="000A7AC8" w:rsidRDefault="00C010FD" w:rsidP="00F010E5">
      <w:pPr>
        <w:pStyle w:val="Testocommento"/>
        <w:spacing w:line="280" w:lineRule="exact"/>
        <w:ind w:left="2835" w:right="-1" w:hanging="2835"/>
        <w:rPr>
          <w:rFonts w:ascii="Arial" w:eastAsia="Times New Roman" w:hAnsi="Arial" w:cs="Arial"/>
          <w:lang w:eastAsia="it-IT"/>
        </w:rPr>
      </w:pPr>
      <w:r w:rsidRPr="000A7AC8">
        <w:rPr>
          <w:rFonts w:ascii="Arial" w:hAnsi="Arial" w:cs="Arial"/>
          <w:b/>
        </w:rPr>
        <w:t>COMMITTENTE</w:t>
      </w:r>
      <w:r w:rsidRPr="000A7AC8">
        <w:rPr>
          <w:rFonts w:ascii="Arial" w:hAnsi="Arial" w:cs="Arial"/>
          <w:b/>
        </w:rPr>
        <w:tab/>
      </w:r>
      <w:r w:rsidR="005B2F6D">
        <w:rPr>
          <w:rFonts w:ascii="Arial" w:hAnsi="Arial" w:cs="Arial"/>
          <w:b/>
        </w:rPr>
        <w:t xml:space="preserve">             </w:t>
      </w:r>
      <w:r w:rsidR="005B2F6D" w:rsidRPr="005B2F6D">
        <w:rPr>
          <w:rFonts w:ascii="Arial" w:eastAsia="Times New Roman" w:hAnsi="Arial" w:cs="Arial"/>
          <w:lang w:eastAsia="it-IT"/>
        </w:rPr>
        <w:t>Pubbliche Amministrazioni Locali, come definite al Capitolato d’oneri</w:t>
      </w:r>
    </w:p>
    <w:p w14:paraId="2EF65639" w14:textId="5F7E1B47" w:rsidR="00C010FD" w:rsidRPr="000A7AC8" w:rsidRDefault="00C010FD" w:rsidP="00F010E5">
      <w:pPr>
        <w:spacing w:line="280" w:lineRule="exact"/>
        <w:ind w:right="-1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>CONTRAENTE</w:t>
      </w:r>
      <w:r w:rsidRPr="000A7AC8">
        <w:rPr>
          <w:rFonts w:ascii="Arial" w:hAnsi="Arial" w:cs="Arial"/>
          <w:b/>
          <w:sz w:val="20"/>
          <w:szCs w:val="20"/>
        </w:rPr>
        <w:tab/>
      </w:r>
      <w:r w:rsidRPr="000A7AC8">
        <w:rPr>
          <w:rFonts w:ascii="Arial" w:hAnsi="Arial" w:cs="Arial"/>
          <w:sz w:val="20"/>
          <w:szCs w:val="20"/>
        </w:rPr>
        <w:tab/>
      </w:r>
      <w:r w:rsidRPr="000A7AC8">
        <w:rPr>
          <w:rFonts w:ascii="Arial" w:hAnsi="Arial" w:cs="Arial"/>
          <w:sz w:val="20"/>
          <w:szCs w:val="20"/>
        </w:rPr>
        <w:tab/>
      </w:r>
      <w:r w:rsidR="005B2F6D">
        <w:rPr>
          <w:rFonts w:ascii="Arial" w:hAnsi="Arial" w:cs="Arial"/>
          <w:sz w:val="20"/>
          <w:szCs w:val="20"/>
        </w:rPr>
        <w:t xml:space="preserve">             </w:t>
      </w:r>
      <w:r w:rsidRPr="000A7AC8">
        <w:rPr>
          <w:rFonts w:ascii="Arial" w:hAnsi="Arial" w:cs="Arial"/>
          <w:sz w:val="20"/>
          <w:szCs w:val="20"/>
        </w:rPr>
        <w:t>L’aggiudicatario dell’Appalto</w:t>
      </w:r>
    </w:p>
    <w:p w14:paraId="028A6A5C" w14:textId="40774391" w:rsidR="00C010FD" w:rsidRPr="000A7AC8" w:rsidRDefault="00C010FD" w:rsidP="00F010E5">
      <w:pPr>
        <w:spacing w:after="0" w:line="280" w:lineRule="exact"/>
        <w:ind w:right="-1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>ASSICURATO</w:t>
      </w:r>
      <w:r w:rsidRPr="000A7AC8">
        <w:rPr>
          <w:rFonts w:ascii="Arial" w:hAnsi="Arial" w:cs="Arial"/>
          <w:sz w:val="20"/>
          <w:szCs w:val="20"/>
        </w:rPr>
        <w:tab/>
      </w:r>
      <w:r w:rsidRPr="000A7AC8">
        <w:rPr>
          <w:rFonts w:ascii="Arial" w:hAnsi="Arial" w:cs="Arial"/>
          <w:sz w:val="20"/>
          <w:szCs w:val="20"/>
        </w:rPr>
        <w:tab/>
      </w:r>
      <w:r w:rsidR="005B2F6D">
        <w:rPr>
          <w:rFonts w:ascii="Arial" w:hAnsi="Arial" w:cs="Arial"/>
          <w:sz w:val="20"/>
          <w:szCs w:val="20"/>
        </w:rPr>
        <w:t xml:space="preserve">             </w:t>
      </w:r>
      <w:r w:rsidRPr="000A7AC8">
        <w:rPr>
          <w:rFonts w:ascii="Arial" w:hAnsi="Arial" w:cs="Arial"/>
          <w:sz w:val="20"/>
          <w:szCs w:val="20"/>
        </w:rPr>
        <w:tab/>
        <w:t>L’aggiudicatario dell’appalto</w:t>
      </w:r>
    </w:p>
    <w:p w14:paraId="6986D561" w14:textId="77777777" w:rsidR="00662296" w:rsidRPr="000A7AC8" w:rsidRDefault="00662296" w:rsidP="00F010E5">
      <w:pPr>
        <w:spacing w:after="0" w:line="280" w:lineRule="exact"/>
        <w:ind w:right="-1"/>
        <w:rPr>
          <w:rFonts w:ascii="Arial" w:hAnsi="Arial" w:cs="Arial"/>
          <w:sz w:val="10"/>
          <w:szCs w:val="10"/>
        </w:rPr>
      </w:pPr>
    </w:p>
    <w:p w14:paraId="131EF516" w14:textId="77777777" w:rsidR="00C010FD" w:rsidRPr="000A7AC8" w:rsidRDefault="00C010FD" w:rsidP="00F010E5">
      <w:pPr>
        <w:spacing w:after="0" w:line="280" w:lineRule="exact"/>
        <w:ind w:right="-1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>OGGETTO DELLA GARANZIA</w:t>
      </w:r>
      <w:r w:rsidRPr="000A7AC8">
        <w:rPr>
          <w:rFonts w:ascii="Arial" w:hAnsi="Arial" w:cs="Arial"/>
          <w:sz w:val="20"/>
          <w:szCs w:val="20"/>
        </w:rPr>
        <w:tab/>
        <w:t>Il servizio, la fornitura o l’opera oggetto dell’Appalto</w:t>
      </w:r>
    </w:p>
    <w:p w14:paraId="25AD002C" w14:textId="77777777" w:rsidR="00C010FD" w:rsidRPr="000A7AC8" w:rsidRDefault="00C010FD" w:rsidP="00F010E5">
      <w:pPr>
        <w:spacing w:line="280" w:lineRule="exact"/>
        <w:ind w:right="-1"/>
        <w:rPr>
          <w:rFonts w:ascii="Arial" w:hAnsi="Arial" w:cs="Arial"/>
          <w:sz w:val="20"/>
          <w:szCs w:val="20"/>
        </w:rPr>
      </w:pPr>
    </w:p>
    <w:p w14:paraId="78EC64C8" w14:textId="77777777" w:rsidR="00C010FD" w:rsidRPr="000A7AC8" w:rsidRDefault="00C010FD" w:rsidP="00F010E5">
      <w:pPr>
        <w:spacing w:line="280" w:lineRule="exact"/>
        <w:ind w:right="-1"/>
        <w:jc w:val="center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>CONDIZIONI GENERALI</w:t>
      </w:r>
    </w:p>
    <w:p w14:paraId="1FE353D4" w14:textId="77777777" w:rsidR="00C010FD" w:rsidRPr="000A7AC8" w:rsidRDefault="00C010FD" w:rsidP="00F010E5">
      <w:pPr>
        <w:spacing w:line="280" w:lineRule="exact"/>
        <w:ind w:right="-1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>Art. 1 Effetto e scadenza dell’Assicurazione</w:t>
      </w:r>
    </w:p>
    <w:p w14:paraId="6F13B990" w14:textId="77777777" w:rsidR="00C010FD" w:rsidRPr="000A7AC8" w:rsidRDefault="00C010FD" w:rsidP="00F010E5">
      <w:pPr>
        <w:spacing w:line="280" w:lineRule="exact"/>
        <w:ind w:right="-1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L’assicurazione ha effetto dalle ore 24.00 del ……………alle ore 24.00 del……………………….</w:t>
      </w:r>
    </w:p>
    <w:p w14:paraId="62C2C970" w14:textId="77777777" w:rsidR="00C010FD" w:rsidRPr="000A7AC8" w:rsidRDefault="00C010FD" w:rsidP="00F010E5">
      <w:pPr>
        <w:spacing w:line="280" w:lineRule="exact"/>
        <w:ind w:right="-1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>Art. 2 Novero dei terzi</w:t>
      </w:r>
    </w:p>
    <w:p w14:paraId="65B6BEE7" w14:textId="06200958" w:rsidR="00C010FD" w:rsidRPr="000A7AC8" w:rsidRDefault="00C010FD" w:rsidP="00F010E5">
      <w:pPr>
        <w:spacing w:line="280" w:lineRule="exact"/>
        <w:ind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Si considera nel novero dei terzi la Committente</w:t>
      </w:r>
      <w:r w:rsidRPr="000A7AC8">
        <w:rPr>
          <w:rFonts w:ascii="Arial" w:eastAsia="Times New Roman" w:hAnsi="Arial" w:cs="Arial"/>
          <w:i/>
          <w:color w:val="3333FF"/>
          <w:sz w:val="20"/>
          <w:szCs w:val="20"/>
          <w:lang w:eastAsia="it-IT"/>
        </w:rPr>
        <w:t xml:space="preserve"> </w:t>
      </w:r>
      <w:r w:rsidRPr="000A7AC8">
        <w:rPr>
          <w:rFonts w:ascii="Arial" w:hAnsi="Arial" w:cs="Arial"/>
          <w:sz w:val="20"/>
          <w:szCs w:val="20"/>
        </w:rPr>
        <w:t>e le Amministrazioni acquirenti, i suoi dipendenti, subappaltatori e loro dipendenti. In caso di sinistro, la società non potrà eccepire nei confronti di detti terzi, riserve o eccezioni con riguardo agli Artt. 1892 e 1893 del cc, fatti salvi i diritti di rivalsa della Società.</w:t>
      </w:r>
    </w:p>
    <w:p w14:paraId="2EC68F5E" w14:textId="77777777" w:rsidR="00C010FD" w:rsidRPr="000A7AC8" w:rsidRDefault="00C010FD" w:rsidP="00F010E5">
      <w:pPr>
        <w:spacing w:line="280" w:lineRule="exact"/>
        <w:ind w:right="-1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>Art. 3 Trasmissione di denuncia dei sinistri</w:t>
      </w:r>
    </w:p>
    <w:p w14:paraId="1276CEC3" w14:textId="48CA7D88" w:rsidR="00C010FD" w:rsidRPr="000A7AC8" w:rsidRDefault="00C010FD" w:rsidP="00F010E5">
      <w:pPr>
        <w:spacing w:line="280" w:lineRule="exact"/>
        <w:ind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 xml:space="preserve">Qualora la Committente </w:t>
      </w:r>
      <w:r w:rsidR="00662296" w:rsidRPr="000A7AC8">
        <w:rPr>
          <w:rFonts w:ascii="Arial" w:hAnsi="Arial" w:cs="Arial"/>
          <w:sz w:val="20"/>
          <w:szCs w:val="20"/>
        </w:rPr>
        <w:t>e</w:t>
      </w:r>
      <w:r w:rsidRPr="000A7AC8">
        <w:rPr>
          <w:rFonts w:ascii="Arial" w:hAnsi="Arial" w:cs="Arial"/>
          <w:sz w:val="20"/>
          <w:szCs w:val="20"/>
        </w:rPr>
        <w:t xml:space="preserve"> le Amministrazioni acquirenti&gt; fosse &lt;fossero&gt; chiamata &lt;chiamate&gt; a rispondere per evento dannoso ascrivibile per legge all’Assicurato, è data a questa &lt;queste&gt; la facoltà di trasmettere direttamente la denuncia di sinistro alla Società.</w:t>
      </w:r>
    </w:p>
    <w:p w14:paraId="72E6B87F" w14:textId="77777777" w:rsidR="00C010FD" w:rsidRPr="000A7AC8" w:rsidRDefault="00C010FD" w:rsidP="00F010E5">
      <w:pPr>
        <w:spacing w:after="0" w:line="280" w:lineRule="exact"/>
        <w:ind w:right="-1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>Art. 4 Modifiche contrattuale, inadempienze</w:t>
      </w:r>
    </w:p>
    <w:p w14:paraId="1840E00B" w14:textId="77777777" w:rsidR="00C010FD" w:rsidRPr="000A7AC8" w:rsidRDefault="00C010FD" w:rsidP="00F010E5">
      <w:pPr>
        <w:spacing w:after="0" w:line="280" w:lineRule="exact"/>
        <w:ind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 xml:space="preserve">La Società si impegna a dare avviso scritto alla Committente, con raccomandata A.R. alla ___________, Via ___________ oppure via PEC all’indirizzo PEC ____________ entro 30 giorni dal verificarsi dell’evento, di </w:t>
      </w:r>
      <w:r w:rsidRPr="000A7AC8">
        <w:rPr>
          <w:rFonts w:ascii="Arial" w:hAnsi="Arial" w:cs="Arial"/>
          <w:sz w:val="20"/>
          <w:szCs w:val="20"/>
        </w:rPr>
        <w:lastRenderedPageBreak/>
        <w:t>ogni modifica contrattuale in senso peggiorativo delle clausole previste dal presente documento, nonché di ogni inadempienza del Contraente/Assicurato che possa comportare la non operatività della garanzia anche con specifico riguardo al mancato pagamento del premio ai sensi dell’Art. 1901 del cc.</w:t>
      </w:r>
    </w:p>
    <w:p w14:paraId="0BDFBBE0" w14:textId="77777777" w:rsidR="00C010FD" w:rsidRPr="000A7AC8" w:rsidRDefault="00C010FD" w:rsidP="00F010E5">
      <w:pPr>
        <w:spacing w:after="0" w:line="280" w:lineRule="exact"/>
        <w:ind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In tale specifico caso la Committente avrà facoltà di provvedere direttamente al pagamento del premio, entro un periodo di 60 giorni dal mancato versamento del premio da parte del Contraente/Assicurato, periodo durante il quale la Società si impegna a mantenere valida ed efficace la/le polizza/e di assicurazione.</w:t>
      </w:r>
    </w:p>
    <w:p w14:paraId="2137247E" w14:textId="77777777" w:rsidR="00C010FD" w:rsidRPr="000A7AC8" w:rsidRDefault="00C010FD" w:rsidP="00F010E5">
      <w:pPr>
        <w:spacing w:after="0" w:line="280" w:lineRule="exact"/>
        <w:ind w:right="-1"/>
        <w:jc w:val="both"/>
        <w:rPr>
          <w:rFonts w:ascii="Arial" w:hAnsi="Arial" w:cs="Arial"/>
          <w:sz w:val="20"/>
          <w:szCs w:val="20"/>
        </w:rPr>
      </w:pPr>
    </w:p>
    <w:p w14:paraId="5B7FBE61" w14:textId="77777777" w:rsidR="00C010FD" w:rsidRPr="000A7AC8" w:rsidRDefault="00C010FD" w:rsidP="00F010E5">
      <w:pPr>
        <w:spacing w:after="0" w:line="280" w:lineRule="exact"/>
        <w:ind w:right="-1"/>
        <w:jc w:val="both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>Art. 5 Pagamento dei sinistri</w:t>
      </w:r>
    </w:p>
    <w:p w14:paraId="4EB76974" w14:textId="77777777" w:rsidR="00C010FD" w:rsidRPr="000A7AC8" w:rsidRDefault="00C010FD" w:rsidP="00F010E5">
      <w:pPr>
        <w:spacing w:after="0" w:line="280" w:lineRule="exact"/>
        <w:ind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 xml:space="preserve">I sinistri, indennizzabili ai sensi di polizza, verranno pagati direttamente al terzo danneggiato senza applicazione delle eventuali franchigie o scoperti contrattualmente previsti, che rimangono sempre a carico dell’Assicurato. In tal caso il terzo danneggiato ricevuto il pagamento rilascerà atto di completa liberatoria. </w:t>
      </w:r>
    </w:p>
    <w:p w14:paraId="6D55554A" w14:textId="77777777" w:rsidR="00C010FD" w:rsidRPr="000A7AC8" w:rsidRDefault="00C010FD" w:rsidP="00F010E5">
      <w:pPr>
        <w:spacing w:after="0" w:line="280" w:lineRule="exact"/>
        <w:ind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Solo con il benestare della Società l’Assicurato potrà indennizzare direttamente il terzo con l’intesa che successivamente la Società liquiderà il sinistro al proprio assicurato.</w:t>
      </w:r>
    </w:p>
    <w:p w14:paraId="7DB5E307" w14:textId="77777777" w:rsidR="00C010FD" w:rsidRPr="000A7AC8" w:rsidRDefault="00C010FD" w:rsidP="00F010E5">
      <w:pPr>
        <w:spacing w:after="0" w:line="280" w:lineRule="exact"/>
        <w:ind w:right="-1"/>
        <w:jc w:val="both"/>
        <w:rPr>
          <w:rFonts w:ascii="Arial" w:hAnsi="Arial" w:cs="Arial"/>
          <w:sz w:val="20"/>
          <w:szCs w:val="20"/>
        </w:rPr>
      </w:pPr>
    </w:p>
    <w:p w14:paraId="01082988" w14:textId="77777777" w:rsidR="00384262" w:rsidRPr="000A7AC8" w:rsidRDefault="00384262" w:rsidP="00F010E5">
      <w:pPr>
        <w:spacing w:line="280" w:lineRule="exact"/>
        <w:ind w:right="-1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>Art. 6 – Cessazione dell'Assicurazione</w:t>
      </w:r>
    </w:p>
    <w:p w14:paraId="312DF77C" w14:textId="77777777" w:rsidR="00384262" w:rsidRPr="000A7AC8" w:rsidRDefault="00384262" w:rsidP="00F010E5">
      <w:pPr>
        <w:spacing w:line="280" w:lineRule="exact"/>
        <w:ind w:right="-1"/>
        <w:rPr>
          <w:rFonts w:ascii="Arial" w:hAnsi="Arial" w:cs="Arial"/>
          <w:sz w:val="20"/>
          <w:szCs w:val="20"/>
        </w:rPr>
      </w:pPr>
      <w:smartTag w:uri="urn:schemas-microsoft-com:office:smarttags" w:element="PersonName">
        <w:smartTagPr>
          <w:attr w:name="ProductID" w:val="la Societ￠"/>
        </w:smartTagPr>
        <w:r w:rsidRPr="000A7AC8">
          <w:rPr>
            <w:rFonts w:ascii="Arial" w:hAnsi="Arial" w:cs="Arial"/>
            <w:sz w:val="20"/>
            <w:szCs w:val="20"/>
          </w:rPr>
          <w:t>La Società</w:t>
        </w:r>
      </w:smartTag>
      <w:r w:rsidRPr="000A7AC8">
        <w:rPr>
          <w:rFonts w:ascii="Arial" w:hAnsi="Arial" w:cs="Arial"/>
          <w:sz w:val="20"/>
          <w:szCs w:val="20"/>
        </w:rPr>
        <w:t xml:space="preserve"> dovrà informare Consip S.p.A.:</w:t>
      </w:r>
    </w:p>
    <w:p w14:paraId="4B7C28EA" w14:textId="77777777" w:rsidR="00384262" w:rsidRPr="000A7AC8" w:rsidRDefault="00384262" w:rsidP="00F010E5">
      <w:pPr>
        <w:numPr>
          <w:ilvl w:val="0"/>
          <w:numId w:val="1"/>
        </w:numPr>
        <w:spacing w:after="0" w:line="280" w:lineRule="exact"/>
        <w:ind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con un preavviso di almeno 60 giorni, dell'intenzione o della decisione di esercitare il recesso dal Contratto Principale per qualunque motivo ed anche se conseguente al mancato pagamento del premio;</w:t>
      </w:r>
    </w:p>
    <w:p w14:paraId="753A6851" w14:textId="77777777" w:rsidR="00384262" w:rsidRPr="000A7AC8" w:rsidRDefault="00384262" w:rsidP="00F010E5">
      <w:pPr>
        <w:numPr>
          <w:ilvl w:val="0"/>
          <w:numId w:val="1"/>
        </w:numPr>
        <w:spacing w:after="0" w:line="280" w:lineRule="exact"/>
        <w:ind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con un preavviso di almeno 30 giorni, qualora avendo il Contraente avanzato richiesta di proroga o rinnovo del contratto, non intenda accordare tale proroga o rinnovo alle medesime condizioni in corso;</w:t>
      </w:r>
    </w:p>
    <w:p w14:paraId="5CC0E2B6" w14:textId="77777777" w:rsidR="00384262" w:rsidRPr="000A7AC8" w:rsidRDefault="00384262" w:rsidP="00F010E5">
      <w:pPr>
        <w:numPr>
          <w:ilvl w:val="0"/>
          <w:numId w:val="1"/>
        </w:numPr>
        <w:spacing w:after="0" w:line="280" w:lineRule="exact"/>
        <w:ind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con un preavviso di almeno 30 giorni in caso di disdetta della polizza;</w:t>
      </w:r>
    </w:p>
    <w:p w14:paraId="6EC6408C" w14:textId="77777777" w:rsidR="00384262" w:rsidRPr="000A7AC8" w:rsidRDefault="00384262" w:rsidP="00F010E5">
      <w:pPr>
        <w:numPr>
          <w:ilvl w:val="0"/>
          <w:numId w:val="2"/>
        </w:numPr>
        <w:spacing w:after="0" w:line="280" w:lineRule="exact"/>
        <w:ind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immediatamente qualora venga a conoscenza di atti o situazioni, inclusa ogni inadempienza del Contraente, che possano invalidare in tutto o in parte l'Assicurazione;</w:t>
      </w:r>
    </w:p>
    <w:p w14:paraId="46A7324C" w14:textId="77777777" w:rsidR="00384262" w:rsidRPr="000A7AC8" w:rsidRDefault="00384262" w:rsidP="00F010E5">
      <w:pPr>
        <w:numPr>
          <w:ilvl w:val="0"/>
          <w:numId w:val="2"/>
        </w:numPr>
        <w:spacing w:after="0" w:line="280" w:lineRule="exact"/>
        <w:ind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con un preavviso di almeno 60 giorni, in caso di naturale scadenza della polizza.</w:t>
      </w:r>
    </w:p>
    <w:p w14:paraId="45D37A28" w14:textId="77777777" w:rsidR="00C010FD" w:rsidRPr="000A7AC8" w:rsidRDefault="00C010FD" w:rsidP="00F010E5">
      <w:pPr>
        <w:spacing w:line="280" w:lineRule="exact"/>
        <w:ind w:right="-1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br w:type="page"/>
      </w:r>
    </w:p>
    <w:p w14:paraId="2E45579B" w14:textId="37EC5B72" w:rsidR="00C010FD" w:rsidRPr="000A7AC8" w:rsidRDefault="00C010FD" w:rsidP="00F010E5">
      <w:pPr>
        <w:pStyle w:val="Paragrafoelenco"/>
        <w:spacing w:line="280" w:lineRule="exact"/>
        <w:ind w:right="-1"/>
        <w:jc w:val="center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lastRenderedPageBreak/>
        <w:t>GARANZIE ASSICURATIVE - LIMITI DI INDENNIZZO</w:t>
      </w:r>
    </w:p>
    <w:p w14:paraId="353E942D" w14:textId="77777777" w:rsidR="00C010FD" w:rsidRPr="000A7AC8" w:rsidRDefault="00C010FD" w:rsidP="00F010E5">
      <w:pPr>
        <w:pStyle w:val="Paragrafoelenco"/>
        <w:spacing w:line="280" w:lineRule="exact"/>
        <w:ind w:right="-1"/>
        <w:jc w:val="both"/>
        <w:rPr>
          <w:rFonts w:ascii="Arial" w:hAnsi="Arial" w:cs="Arial"/>
          <w:sz w:val="20"/>
          <w:szCs w:val="20"/>
        </w:rPr>
      </w:pPr>
    </w:p>
    <w:p w14:paraId="3CC74509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A7AC8">
        <w:rPr>
          <w:rFonts w:ascii="Arial" w:hAnsi="Arial" w:cs="Arial"/>
          <w:b/>
          <w:sz w:val="20"/>
          <w:szCs w:val="20"/>
          <w:u w:val="single"/>
        </w:rPr>
        <w:t>POLIZZA RESPONSABILITA’ CIVILE VERSO TERZI E DIPENDENTI</w:t>
      </w:r>
    </w:p>
    <w:p w14:paraId="43B03712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</w:p>
    <w:p w14:paraId="5A3D8E58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>A) Sezione RCT</w:t>
      </w:r>
    </w:p>
    <w:p w14:paraId="068AB9E3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 xml:space="preserve">Art. 1 Oggetto dell’Assicurazione </w:t>
      </w:r>
    </w:p>
    <w:p w14:paraId="1309ECDE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 xml:space="preserve">La Società si obbliga a tenere indenne l’Assicurato, anche per quanto svolto da persone di cui lo stesso deve rispondere, di quanto questi sia tenuto a pagare quale civilmente responsabile a titolo di risarcimento di danni involontariamente cagionati a terzi per morte, lesioni personali e danneggiamenti a cose verificatisi in relazione all’attività oggetto dell’appalto (comprese le complementari, accessorie, connesse e collegate) svolta anche presso terzi. </w:t>
      </w:r>
    </w:p>
    <w:p w14:paraId="7ED0CB59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</w:rPr>
      </w:pPr>
    </w:p>
    <w:p w14:paraId="2B161935" w14:textId="284CB078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 xml:space="preserve">Art. 2 Massimale </w:t>
      </w:r>
    </w:p>
    <w:p w14:paraId="09D1D41C" w14:textId="16F61476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</w:rPr>
      </w:pPr>
      <w:r w:rsidRPr="000A7AC8">
        <w:rPr>
          <w:rFonts w:ascii="Arial" w:hAnsi="Arial" w:cs="Arial"/>
          <w:sz w:val="20"/>
          <w:szCs w:val="20"/>
        </w:rPr>
        <w:t xml:space="preserve">€ </w:t>
      </w:r>
      <w:r w:rsidR="00384262" w:rsidRPr="000A7AC8">
        <w:rPr>
          <w:rFonts w:ascii="Arial" w:hAnsi="Arial" w:cs="Arial"/>
          <w:sz w:val="20"/>
          <w:szCs w:val="20"/>
        </w:rPr>
        <w:t>5</w:t>
      </w:r>
      <w:r w:rsidRPr="000A7AC8">
        <w:rPr>
          <w:rFonts w:ascii="Arial" w:hAnsi="Arial" w:cs="Arial"/>
          <w:sz w:val="20"/>
          <w:szCs w:val="20"/>
        </w:rPr>
        <w:t xml:space="preserve">.000.000 per sinistro/anno </w:t>
      </w:r>
    </w:p>
    <w:p w14:paraId="3BF50936" w14:textId="797BB626" w:rsidR="00C010FD" w:rsidRPr="000A7AC8" w:rsidRDefault="00C010FD" w:rsidP="00F010E5">
      <w:pPr>
        <w:pStyle w:val="Testocommento"/>
        <w:spacing w:after="0" w:line="280" w:lineRule="exact"/>
        <w:ind w:right="-1"/>
        <w:rPr>
          <w:rFonts w:ascii="Arial" w:hAnsi="Arial" w:cs="Arial"/>
          <w:b/>
        </w:rPr>
      </w:pPr>
      <w:r w:rsidRPr="000A7AC8">
        <w:rPr>
          <w:rFonts w:ascii="Arial" w:hAnsi="Arial" w:cs="Arial"/>
          <w:b/>
        </w:rPr>
        <w:t xml:space="preserve">Art. 3 Clausole aggiuntive </w:t>
      </w:r>
    </w:p>
    <w:p w14:paraId="6748831D" w14:textId="77777777" w:rsidR="00F80FB5" w:rsidRPr="000A7AC8" w:rsidRDefault="00F80FB5" w:rsidP="00F010E5">
      <w:pPr>
        <w:pStyle w:val="Paragrafoelenco"/>
        <w:spacing w:after="0"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La polizza dovrà richiamare le seguenti clausole aggiuntive:</w:t>
      </w:r>
    </w:p>
    <w:p w14:paraId="63DACE78" w14:textId="77777777" w:rsidR="00F80FB5" w:rsidRPr="000A7AC8" w:rsidRDefault="00F80FB5" w:rsidP="009B2A6D">
      <w:pPr>
        <w:pStyle w:val="Paragrafoelenco"/>
        <w:numPr>
          <w:ilvl w:val="0"/>
          <w:numId w:val="3"/>
        </w:numPr>
        <w:tabs>
          <w:tab w:val="clear" w:pos="1080"/>
          <w:tab w:val="num" w:pos="426"/>
        </w:tabs>
        <w:spacing w:after="200" w:line="280" w:lineRule="exact"/>
        <w:ind w:left="0" w:right="-1" w:firstLine="0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Estensione della qualifica di terzi ai dipendenti di CONSIP / Pubbliche Amministrazioni acquirenti, ai subappaltatori e ai loro dipendenti;</w:t>
      </w:r>
    </w:p>
    <w:p w14:paraId="5C2FB0C0" w14:textId="77777777" w:rsidR="00F80FB5" w:rsidRPr="000A7AC8" w:rsidRDefault="00F80FB5" w:rsidP="009B2A6D">
      <w:pPr>
        <w:pStyle w:val="Paragrafoelenco"/>
        <w:numPr>
          <w:ilvl w:val="0"/>
          <w:numId w:val="3"/>
        </w:numPr>
        <w:tabs>
          <w:tab w:val="clear" w:pos="1080"/>
          <w:tab w:val="num" w:pos="426"/>
        </w:tabs>
        <w:spacing w:after="200" w:line="280" w:lineRule="exact"/>
        <w:ind w:left="0" w:right="-1" w:firstLine="0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 xml:space="preserve">Massimale unico minimo € 5.000.000 per evento/anno; </w:t>
      </w:r>
    </w:p>
    <w:p w14:paraId="2C9CA9D1" w14:textId="51096D0C" w:rsidR="00F80FB5" w:rsidRPr="000A7AC8" w:rsidRDefault="00F80FB5" w:rsidP="009B2A6D">
      <w:pPr>
        <w:pStyle w:val="Paragrafoelenco"/>
        <w:numPr>
          <w:ilvl w:val="0"/>
          <w:numId w:val="3"/>
        </w:numPr>
        <w:tabs>
          <w:tab w:val="clear" w:pos="1080"/>
          <w:tab w:val="num" w:pos="426"/>
        </w:tabs>
        <w:spacing w:after="200" w:line="280" w:lineRule="exact"/>
        <w:ind w:left="0" w:right="-1" w:firstLine="0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Lavoro presso terzi senza sotto-limite;</w:t>
      </w:r>
    </w:p>
    <w:p w14:paraId="112B7844" w14:textId="77777777" w:rsidR="00F80FB5" w:rsidRPr="000A7AC8" w:rsidRDefault="00F80FB5" w:rsidP="009B2A6D">
      <w:pPr>
        <w:pStyle w:val="Paragrafoelenco"/>
        <w:numPr>
          <w:ilvl w:val="0"/>
          <w:numId w:val="3"/>
        </w:numPr>
        <w:tabs>
          <w:tab w:val="clear" w:pos="1080"/>
          <w:tab w:val="num" w:pos="426"/>
        </w:tabs>
        <w:spacing w:after="200" w:line="280" w:lineRule="exact"/>
        <w:ind w:left="0" w:right="-1" w:firstLine="0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 xml:space="preserve">Inquinamento accidentale; </w:t>
      </w:r>
    </w:p>
    <w:p w14:paraId="4BB18B2A" w14:textId="77777777" w:rsidR="00F80FB5" w:rsidRPr="000A7AC8" w:rsidRDefault="00F80FB5" w:rsidP="009B2A6D">
      <w:pPr>
        <w:pStyle w:val="Paragrafoelenco"/>
        <w:numPr>
          <w:ilvl w:val="0"/>
          <w:numId w:val="3"/>
        </w:numPr>
        <w:tabs>
          <w:tab w:val="clear" w:pos="1080"/>
          <w:tab w:val="num" w:pos="426"/>
        </w:tabs>
        <w:spacing w:after="200" w:line="280" w:lineRule="exact"/>
        <w:ind w:left="0" w:right="-1" w:firstLine="0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 xml:space="preserve">Danni consequenziali e da interruzione di esercizio con un limite minimo assicurato pari al 10% del massimale; </w:t>
      </w:r>
    </w:p>
    <w:p w14:paraId="7534A884" w14:textId="77777777" w:rsidR="00F80FB5" w:rsidRPr="000A7AC8" w:rsidRDefault="00F80FB5" w:rsidP="009B2A6D">
      <w:pPr>
        <w:pStyle w:val="Paragrafoelenco"/>
        <w:numPr>
          <w:ilvl w:val="0"/>
          <w:numId w:val="3"/>
        </w:numPr>
        <w:tabs>
          <w:tab w:val="clear" w:pos="1080"/>
          <w:tab w:val="num" w:pos="426"/>
        </w:tabs>
        <w:spacing w:after="200" w:line="280" w:lineRule="exact"/>
        <w:ind w:left="0" w:right="-1" w:firstLine="0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Danni a terzi da incendio di cose di proprietà dell’assicurato con un limite minimo assicurato pari al 10% del massimale;</w:t>
      </w:r>
    </w:p>
    <w:p w14:paraId="0031BD21" w14:textId="77777777" w:rsidR="00F80FB5" w:rsidRPr="000A7AC8" w:rsidRDefault="00F80FB5" w:rsidP="009B2A6D">
      <w:pPr>
        <w:pStyle w:val="Paragrafoelenco"/>
        <w:numPr>
          <w:ilvl w:val="0"/>
          <w:numId w:val="3"/>
        </w:numPr>
        <w:tabs>
          <w:tab w:val="clear" w:pos="1080"/>
          <w:tab w:val="num" w:pos="426"/>
        </w:tabs>
        <w:spacing w:after="200" w:line="280" w:lineRule="exact"/>
        <w:ind w:left="0" w:right="-1" w:firstLine="0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 xml:space="preserve">Danni agli impianti e/o macchinari oggetto dei lavori con un limite minimo assicurato pari al 10% del massimale; </w:t>
      </w:r>
    </w:p>
    <w:p w14:paraId="0F314121" w14:textId="77777777" w:rsidR="00F80FB5" w:rsidRPr="000A7AC8" w:rsidRDefault="00F80FB5" w:rsidP="009B2A6D">
      <w:pPr>
        <w:pStyle w:val="Paragrafoelenco"/>
        <w:numPr>
          <w:ilvl w:val="0"/>
          <w:numId w:val="3"/>
        </w:numPr>
        <w:tabs>
          <w:tab w:val="clear" w:pos="1080"/>
          <w:tab w:val="num" w:pos="426"/>
        </w:tabs>
        <w:spacing w:after="200" w:line="280" w:lineRule="exact"/>
        <w:ind w:left="0" w:right="-1" w:firstLine="0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Danni a qualsivoglia cosa di terzi che si trova nell’ambito dei lavori;</w:t>
      </w:r>
    </w:p>
    <w:p w14:paraId="6F9C53EC" w14:textId="77777777" w:rsidR="00F80FB5" w:rsidRPr="000A7AC8" w:rsidRDefault="00F80FB5" w:rsidP="009B2A6D">
      <w:pPr>
        <w:pStyle w:val="Paragrafoelenco"/>
        <w:numPr>
          <w:ilvl w:val="0"/>
          <w:numId w:val="3"/>
        </w:numPr>
        <w:tabs>
          <w:tab w:val="clear" w:pos="1080"/>
          <w:tab w:val="num" w:pos="426"/>
        </w:tabs>
        <w:spacing w:after="200" w:line="280" w:lineRule="exact"/>
        <w:ind w:left="0" w:right="-1" w:firstLine="0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 xml:space="preserve">Danni a cose in consegna e custodia con un limite minimo assicurato pari al 10% del massimale; </w:t>
      </w:r>
    </w:p>
    <w:p w14:paraId="5B4C7123" w14:textId="77777777" w:rsidR="00F80FB5" w:rsidRPr="000A7AC8" w:rsidRDefault="00F80FB5" w:rsidP="009B2A6D">
      <w:pPr>
        <w:pStyle w:val="Paragrafoelenco"/>
        <w:numPr>
          <w:ilvl w:val="0"/>
          <w:numId w:val="3"/>
        </w:numPr>
        <w:tabs>
          <w:tab w:val="clear" w:pos="1080"/>
          <w:tab w:val="num" w:pos="426"/>
        </w:tabs>
        <w:spacing w:after="200" w:line="280" w:lineRule="exact"/>
        <w:ind w:left="0" w:right="-1" w:firstLine="0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Danni a terzi causati da attività di scavo;</w:t>
      </w:r>
    </w:p>
    <w:p w14:paraId="1E9D270E" w14:textId="77777777" w:rsidR="00F80FB5" w:rsidRPr="000A7AC8" w:rsidRDefault="00F80FB5" w:rsidP="009B2A6D">
      <w:pPr>
        <w:pStyle w:val="Paragrafoelenco"/>
        <w:numPr>
          <w:ilvl w:val="0"/>
          <w:numId w:val="3"/>
        </w:numPr>
        <w:tabs>
          <w:tab w:val="clear" w:pos="1080"/>
          <w:tab w:val="num" w:pos="426"/>
        </w:tabs>
        <w:spacing w:after="200" w:line="280" w:lineRule="exact"/>
        <w:ind w:left="0" w:right="-1" w:firstLine="0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Danni derivanti dall’attività di fornitura;</w:t>
      </w:r>
    </w:p>
    <w:p w14:paraId="0DF007AD" w14:textId="77777777" w:rsidR="00F80FB5" w:rsidRPr="000A7AC8" w:rsidRDefault="00F80FB5" w:rsidP="009B2A6D">
      <w:pPr>
        <w:pStyle w:val="Paragrafoelenco"/>
        <w:numPr>
          <w:ilvl w:val="0"/>
          <w:numId w:val="3"/>
        </w:numPr>
        <w:tabs>
          <w:tab w:val="clear" w:pos="1080"/>
          <w:tab w:val="num" w:pos="426"/>
        </w:tabs>
        <w:spacing w:after="200" w:line="280" w:lineRule="exact"/>
        <w:ind w:left="0" w:right="-1" w:firstLine="0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RC personale del “terzo responsabile”.</w:t>
      </w:r>
    </w:p>
    <w:p w14:paraId="466553DE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</w:p>
    <w:p w14:paraId="384F3454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>B) Sezione RCO</w:t>
      </w:r>
    </w:p>
    <w:p w14:paraId="51975BB2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</w:rPr>
      </w:pPr>
    </w:p>
    <w:p w14:paraId="36A5AC0F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 xml:space="preserve">Art. 1 Oggetto dell’Assicurazione </w:t>
      </w:r>
    </w:p>
    <w:p w14:paraId="0CC6809D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La Società si obbliga a tenere indenne l’Assicurato di quanto questi sia tenuto a pagare, quale civilmente responsabile per gli infortuni sofferti dai propri prestatori di lavoro.</w:t>
      </w:r>
    </w:p>
    <w:p w14:paraId="3640AD40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</w:p>
    <w:p w14:paraId="6A433C26" w14:textId="71A943EB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 xml:space="preserve">Art. 2 Massimali </w:t>
      </w:r>
    </w:p>
    <w:p w14:paraId="30677E15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€ 3.000.000 per sinistro/anno con il massimo di € 1.500.000 per persona</w:t>
      </w:r>
    </w:p>
    <w:p w14:paraId="0D5CC446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</w:p>
    <w:p w14:paraId="3AE26056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>Art. 3 Prestatore di lavoro</w:t>
      </w:r>
    </w:p>
    <w:p w14:paraId="199691D8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 xml:space="preserve">La definizione prevista dalla normativa in vigore al momento del sinistro   </w:t>
      </w:r>
    </w:p>
    <w:p w14:paraId="4B254E66" w14:textId="77777777" w:rsidR="00C105F0" w:rsidRPr="000A7AC8" w:rsidRDefault="00C105F0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0BADF30" w14:textId="4560ADE0" w:rsidR="00252905" w:rsidRPr="000A7AC8" w:rsidRDefault="00252905" w:rsidP="00F010E5">
      <w:pPr>
        <w:spacing w:after="160" w:line="280" w:lineRule="exact"/>
        <w:ind w:right="-1"/>
        <w:rPr>
          <w:rFonts w:ascii="Arial" w:hAnsi="Arial" w:cs="Arial"/>
          <w:b/>
          <w:kern w:val="2"/>
          <w:sz w:val="20"/>
          <w:szCs w:val="20"/>
          <w:u w:val="single"/>
          <w14:ligatures w14:val="standardContextual"/>
        </w:rPr>
      </w:pPr>
      <w:r w:rsidRPr="000A7AC8">
        <w:rPr>
          <w:rFonts w:ascii="Arial" w:hAnsi="Arial" w:cs="Arial"/>
          <w:b/>
          <w:sz w:val="20"/>
          <w:szCs w:val="20"/>
          <w:u w:val="single"/>
        </w:rPr>
        <w:br w:type="page"/>
      </w:r>
    </w:p>
    <w:p w14:paraId="28FB43EB" w14:textId="77777777" w:rsidR="00C105F0" w:rsidRPr="000A7AC8" w:rsidRDefault="00C105F0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66EB699" w14:textId="713D88ED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A7AC8">
        <w:rPr>
          <w:rFonts w:ascii="Arial" w:hAnsi="Arial" w:cs="Arial"/>
          <w:b/>
          <w:sz w:val="20"/>
          <w:szCs w:val="20"/>
          <w:u w:val="single"/>
        </w:rPr>
        <w:t>POLIZZA RESPONSABILITA’ CIVILE PROFESSIONALE</w:t>
      </w:r>
    </w:p>
    <w:p w14:paraId="605FCE7E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  <w:u w:val="single"/>
        </w:rPr>
      </w:pPr>
    </w:p>
    <w:p w14:paraId="5681997B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 xml:space="preserve">Art. 1 Oggetto dell’Assicurazione </w:t>
      </w:r>
    </w:p>
    <w:p w14:paraId="44E9D821" w14:textId="4BF4A17F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La Società si obbliga a tenere indenne l’Assicurato di quanto questi sia tenuto a pagare quale civilmente responsabile di perdite patrimoniali involontariamente cagionate a terzi in conseguenza di un Atto illecito professionale commesso nell’esercizio dell’attività oggetto dell’Appalto</w:t>
      </w:r>
      <w:r w:rsidR="00903E1D" w:rsidRPr="000A7AC8">
        <w:rPr>
          <w:rFonts w:ascii="Arial" w:hAnsi="Arial" w:cs="Arial"/>
          <w:sz w:val="20"/>
          <w:szCs w:val="20"/>
        </w:rPr>
        <w:t xml:space="preserve"> (servizi connessi, dispositivi e servizi opzionali per le Pubbliche Amministrazioni)</w:t>
      </w:r>
      <w:r w:rsidRPr="000A7AC8">
        <w:rPr>
          <w:rFonts w:ascii="Arial" w:hAnsi="Arial" w:cs="Arial"/>
          <w:sz w:val="20"/>
          <w:szCs w:val="20"/>
        </w:rPr>
        <w:t>.</w:t>
      </w:r>
    </w:p>
    <w:p w14:paraId="5A1538A9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</w:rPr>
      </w:pPr>
    </w:p>
    <w:p w14:paraId="7B2BA0F4" w14:textId="02E46400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 xml:space="preserve">Art. 2 Massimali </w:t>
      </w:r>
    </w:p>
    <w:p w14:paraId="491310EF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€ 3.000.000,00 per sinistro e € 5.000.000,00 per anno</w:t>
      </w:r>
    </w:p>
    <w:p w14:paraId="7B7D8440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</w:p>
    <w:p w14:paraId="19478CE1" w14:textId="148F1A68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eastAsia="Times New Roman" w:hAnsi="Arial" w:cs="Arial"/>
          <w:i/>
          <w:color w:val="0B4CB5"/>
          <w:sz w:val="20"/>
          <w:szCs w:val="20"/>
          <w:lang w:eastAsia="it-IT"/>
        </w:rPr>
      </w:pPr>
      <w:r w:rsidRPr="000A7AC8">
        <w:rPr>
          <w:rFonts w:ascii="Arial" w:hAnsi="Arial" w:cs="Arial"/>
          <w:b/>
          <w:sz w:val="20"/>
          <w:szCs w:val="20"/>
        </w:rPr>
        <w:t xml:space="preserve">Art. 3 Clausole aggiuntive </w:t>
      </w:r>
    </w:p>
    <w:p w14:paraId="68F45081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eastAsia="Times New Roman" w:hAnsi="Arial" w:cs="Arial"/>
          <w:i/>
          <w:color w:val="0B4CB5"/>
          <w:sz w:val="20"/>
          <w:szCs w:val="20"/>
          <w:lang w:eastAsia="it-IT"/>
        </w:rPr>
      </w:pPr>
      <w:r w:rsidRPr="000A7AC8">
        <w:rPr>
          <w:rFonts w:ascii="Arial" w:hAnsi="Arial" w:cs="Arial"/>
          <w:sz w:val="20"/>
          <w:szCs w:val="20"/>
        </w:rPr>
        <w:t>L’Assicurazione comprende anche:</w:t>
      </w:r>
    </w:p>
    <w:p w14:paraId="35585C80" w14:textId="7EEB4FE5" w:rsidR="00C010FD" w:rsidRPr="000A7AC8" w:rsidRDefault="007561CB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a</w:t>
      </w:r>
      <w:r w:rsidR="00C010FD" w:rsidRPr="000A7AC8">
        <w:rPr>
          <w:rFonts w:ascii="Arial" w:hAnsi="Arial" w:cs="Arial"/>
          <w:sz w:val="20"/>
          <w:szCs w:val="20"/>
        </w:rPr>
        <w:t>) I danni consequenziali e da interruzione del servizio con un limite minimo assicurato pari al 10% del massimale di polizza;</w:t>
      </w:r>
    </w:p>
    <w:p w14:paraId="19E170E5" w14:textId="531B805D" w:rsidR="00C010FD" w:rsidRPr="000A7AC8" w:rsidRDefault="007561CB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b</w:t>
      </w:r>
      <w:r w:rsidR="00C010FD" w:rsidRPr="000A7AC8">
        <w:rPr>
          <w:rFonts w:ascii="Arial" w:hAnsi="Arial" w:cs="Arial"/>
          <w:sz w:val="20"/>
          <w:szCs w:val="20"/>
        </w:rPr>
        <w:t>) Danni conseguenti a divulgazione di notizie e informazioni avvenute involontariamente e limitatamente all’ambito dell’attività professionale svolta, per fatto dei dipendenti o di persone di cui l’Assicurato è tenuto a rispondere, comprese quelle conseguenti a violazione di quanto disposto dalla normativa vigente in materia;</w:t>
      </w:r>
    </w:p>
    <w:p w14:paraId="49FF1936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</w:p>
    <w:p w14:paraId="5A77100C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 xml:space="preserve">Art. 4) Validità temporale </w:t>
      </w:r>
    </w:p>
    <w:p w14:paraId="24AF77A0" w14:textId="7F28CA20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Le garanzie prestate dalla presente polizza devono intendersi valide per i danni occorsi dalla data di inizio della prestazione oggetto dell’appalto, purch</w:t>
      </w:r>
      <w:r w:rsidR="007561CB" w:rsidRPr="000A7AC8">
        <w:rPr>
          <w:rFonts w:ascii="Arial" w:hAnsi="Arial" w:cs="Arial"/>
          <w:sz w:val="20"/>
          <w:szCs w:val="20"/>
        </w:rPr>
        <w:t>é</w:t>
      </w:r>
      <w:r w:rsidRPr="000A7AC8">
        <w:rPr>
          <w:rFonts w:ascii="Arial" w:hAnsi="Arial" w:cs="Arial"/>
          <w:sz w:val="20"/>
          <w:szCs w:val="20"/>
        </w:rPr>
        <w:t xml:space="preserve"> richiesti all’aggiudicatario entro due anni dal termine del servizio stesso.</w:t>
      </w:r>
    </w:p>
    <w:p w14:paraId="7A8CF1BD" w14:textId="77777777" w:rsidR="00C010FD" w:rsidRPr="000A7AC8" w:rsidRDefault="00C010FD" w:rsidP="00F010E5">
      <w:pPr>
        <w:pStyle w:val="Testocommento"/>
        <w:spacing w:line="280" w:lineRule="exact"/>
        <w:ind w:right="-1"/>
        <w:jc w:val="both"/>
        <w:rPr>
          <w:rFonts w:ascii="Arial" w:hAnsi="Arial" w:cs="Arial"/>
        </w:rPr>
      </w:pPr>
      <w:r w:rsidRPr="000A7AC8">
        <w:rPr>
          <w:rFonts w:ascii="Arial" w:hAnsi="Arial" w:cs="Arial"/>
          <w:u w:val="single"/>
        </w:rPr>
        <w:t>In caso di polizza con tacito rinnovo</w:t>
      </w:r>
      <w:r w:rsidRPr="000A7AC8">
        <w:rPr>
          <w:rFonts w:ascii="Arial" w:hAnsi="Arial" w:cs="Arial"/>
        </w:rPr>
        <w:t xml:space="preserve"> dovrà essere richiamata la seguente clausola:</w:t>
      </w:r>
    </w:p>
    <w:p w14:paraId="0C22DDD8" w14:textId="6460A720" w:rsidR="00C010FD" w:rsidRPr="000A7AC8" w:rsidRDefault="00C010FD" w:rsidP="00F010E5">
      <w:pPr>
        <w:pStyle w:val="Testocommento"/>
        <w:spacing w:line="280" w:lineRule="exact"/>
        <w:ind w:right="-1"/>
        <w:jc w:val="both"/>
        <w:rPr>
          <w:rFonts w:ascii="Arial" w:hAnsi="Arial" w:cs="Arial"/>
        </w:rPr>
      </w:pPr>
      <w:r w:rsidRPr="000A7AC8">
        <w:rPr>
          <w:rFonts w:ascii="Arial" w:hAnsi="Arial" w:cs="Arial"/>
        </w:rPr>
        <w:t>Le garanzie prestate dalla presente polizza devono intendersi valide per i danni occorsi dalla data di inizio del servizio oggetto dell’appalto .Se alla scadenza della polizza la Società dovesse annullare o se si rifiutasse di rinnovare la polizza, così come la Contraente si rifiutasse di rinnovare la polizza, e sempre</w:t>
      </w:r>
      <w:r w:rsidR="007561CB" w:rsidRPr="000A7AC8">
        <w:rPr>
          <w:rFonts w:ascii="Arial" w:hAnsi="Arial" w:cs="Arial"/>
        </w:rPr>
        <w:t>ché</w:t>
      </w:r>
      <w:r w:rsidRPr="000A7AC8">
        <w:rPr>
          <w:rFonts w:ascii="Arial" w:hAnsi="Arial" w:cs="Arial"/>
        </w:rPr>
        <w:t xml:space="preserve"> non sia stata stipulata una nuova polizza per  le medesime garanzie;   la Contraente avrà il diritto di avvalersi di un periodo di estensione della garanzia di 24 mesi dalla scadenza di polizza, durante il quale potrà essere notificata alla Società qualsiasi a richiesta di risarcimento avanzata per la prima volta nei confronti dell’Assicurato durante detto periodo, </w:t>
      </w:r>
      <w:r w:rsidR="007561CB" w:rsidRPr="000A7AC8">
        <w:rPr>
          <w:rFonts w:ascii="Arial" w:hAnsi="Arial" w:cs="Arial"/>
        </w:rPr>
        <w:t>purché</w:t>
      </w:r>
      <w:r w:rsidRPr="000A7AC8">
        <w:rPr>
          <w:rFonts w:ascii="Arial" w:hAnsi="Arial" w:cs="Arial"/>
        </w:rPr>
        <w:t xml:space="preserve"> tale richiesta sia conseguente  ad un atto illecito professionale commesso prima di tale periodo di estensione.</w:t>
      </w:r>
    </w:p>
    <w:p w14:paraId="2E34BABB" w14:textId="77777777" w:rsidR="00C105F0" w:rsidRPr="000A7AC8" w:rsidRDefault="00C105F0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0A55673" w14:textId="60BC2DC5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A7AC8">
        <w:rPr>
          <w:rFonts w:ascii="Arial" w:hAnsi="Arial" w:cs="Arial"/>
          <w:b/>
          <w:sz w:val="20"/>
          <w:szCs w:val="20"/>
          <w:u w:val="single"/>
        </w:rPr>
        <w:t>POLIZZA RESPONSABILITA’ CIVILE PRODOTTO</w:t>
      </w:r>
    </w:p>
    <w:p w14:paraId="51F24F58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</w:rPr>
      </w:pPr>
    </w:p>
    <w:p w14:paraId="57DACD71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 xml:space="preserve">Art. 1 Oggetto dell’Assicurazione </w:t>
      </w:r>
    </w:p>
    <w:p w14:paraId="0008462A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>La Società si obbliga a tenere indenne l’Assicurato di quanto questi sia tenuto a pagare quale civilmente responsabile a titolo di risarcimento di danni involontariamente cagionati a terzi, per morte, lesioni personali e per danneggiamenti a cose in conseguenza di un fatto accidentale verificatosi in relazione al difetto delle merci e dei prodotti oggetto dell’appalto, consegnati trasferiti dall’Aggiudicatario a terzi.</w:t>
      </w:r>
    </w:p>
    <w:p w14:paraId="58787221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</w:p>
    <w:p w14:paraId="1FBF30A9" w14:textId="50F4C3F3" w:rsidR="00C010FD" w:rsidRPr="000A7AC8" w:rsidRDefault="00C010FD" w:rsidP="00F010E5">
      <w:pPr>
        <w:pStyle w:val="Paragrafoelenco"/>
        <w:spacing w:after="0" w:line="280" w:lineRule="exact"/>
        <w:ind w:left="0" w:right="-1"/>
        <w:jc w:val="both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 xml:space="preserve">Art. 2 Massimali </w:t>
      </w:r>
    </w:p>
    <w:p w14:paraId="04BA8E40" w14:textId="385F56DC" w:rsidR="00C010FD" w:rsidRPr="000A7AC8" w:rsidRDefault="00C010FD" w:rsidP="00F010E5">
      <w:pPr>
        <w:spacing w:after="0" w:line="280" w:lineRule="exact"/>
        <w:ind w:right="-1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 xml:space="preserve">€ </w:t>
      </w:r>
      <w:r w:rsidR="00496F9C" w:rsidRPr="000A7AC8">
        <w:rPr>
          <w:rFonts w:ascii="Arial" w:hAnsi="Arial" w:cs="Arial"/>
          <w:sz w:val="20"/>
          <w:szCs w:val="20"/>
        </w:rPr>
        <w:t>5</w:t>
      </w:r>
      <w:r w:rsidRPr="000A7AC8">
        <w:rPr>
          <w:rFonts w:ascii="Arial" w:hAnsi="Arial" w:cs="Arial"/>
          <w:sz w:val="20"/>
          <w:szCs w:val="20"/>
        </w:rPr>
        <w:t>.000.000 per sinistro/anno</w:t>
      </w:r>
    </w:p>
    <w:p w14:paraId="03EFF256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</w:rPr>
      </w:pPr>
    </w:p>
    <w:p w14:paraId="273092DA" w14:textId="590E15A5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 xml:space="preserve">Art. 3 Clausole aggiuntive </w:t>
      </w:r>
    </w:p>
    <w:p w14:paraId="0D7E8539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lastRenderedPageBreak/>
        <w:t>a) Danni consequenziali e da interruzione del servizio con un limite minimo assicurato pari al 10% de massimale di polizza.</w:t>
      </w:r>
    </w:p>
    <w:p w14:paraId="49C98EE2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</w:p>
    <w:p w14:paraId="547B5043" w14:textId="77777777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b/>
          <w:sz w:val="20"/>
          <w:szCs w:val="20"/>
        </w:rPr>
      </w:pPr>
      <w:r w:rsidRPr="000A7AC8">
        <w:rPr>
          <w:rFonts w:ascii="Arial" w:hAnsi="Arial" w:cs="Arial"/>
          <w:b/>
          <w:sz w:val="20"/>
          <w:szCs w:val="20"/>
        </w:rPr>
        <w:t xml:space="preserve">Art. 4) Validità temporale </w:t>
      </w:r>
    </w:p>
    <w:p w14:paraId="19C30437" w14:textId="57D6E17D" w:rsidR="00C010FD" w:rsidRPr="000A7AC8" w:rsidRDefault="00C010FD" w:rsidP="00F010E5">
      <w:pPr>
        <w:pStyle w:val="Paragrafoelenco"/>
        <w:spacing w:line="280" w:lineRule="exact"/>
        <w:ind w:left="0" w:right="-1"/>
        <w:jc w:val="both"/>
        <w:rPr>
          <w:rFonts w:ascii="Arial" w:hAnsi="Arial" w:cs="Arial"/>
          <w:sz w:val="20"/>
          <w:szCs w:val="20"/>
        </w:rPr>
      </w:pPr>
      <w:r w:rsidRPr="000A7AC8">
        <w:rPr>
          <w:rFonts w:ascii="Arial" w:hAnsi="Arial" w:cs="Arial"/>
          <w:sz w:val="20"/>
          <w:szCs w:val="20"/>
        </w:rPr>
        <w:t xml:space="preserve">Le garanzie prestate dalla presente polizza devono intendersi valide per i danni occorsi dalla data di inizio del servizio oggetto dell’appalto, </w:t>
      </w:r>
      <w:r w:rsidR="007561CB" w:rsidRPr="000A7AC8">
        <w:rPr>
          <w:rFonts w:ascii="Arial" w:hAnsi="Arial" w:cs="Arial"/>
          <w:sz w:val="20"/>
          <w:szCs w:val="20"/>
        </w:rPr>
        <w:t>purché</w:t>
      </w:r>
      <w:r w:rsidRPr="000A7AC8">
        <w:rPr>
          <w:rFonts w:ascii="Arial" w:hAnsi="Arial" w:cs="Arial"/>
          <w:sz w:val="20"/>
          <w:szCs w:val="20"/>
        </w:rPr>
        <w:t xml:space="preserve"> richiesti all’aggiudicatario entro due anni dal termine del servizio stesso</w:t>
      </w:r>
    </w:p>
    <w:p w14:paraId="69857EB4" w14:textId="77777777" w:rsidR="00C010FD" w:rsidRPr="000A7AC8" w:rsidRDefault="00C010FD" w:rsidP="00F010E5">
      <w:pPr>
        <w:pStyle w:val="Testocommento"/>
        <w:spacing w:line="280" w:lineRule="exact"/>
        <w:ind w:right="-1"/>
        <w:rPr>
          <w:rFonts w:ascii="Arial" w:hAnsi="Arial" w:cs="Arial"/>
        </w:rPr>
      </w:pPr>
      <w:r w:rsidRPr="000A7AC8">
        <w:rPr>
          <w:rFonts w:ascii="Arial" w:hAnsi="Arial" w:cs="Arial"/>
        </w:rPr>
        <w:t>In caso di polizza con tacito rinnovo dovrà essere richiamata la seguente clausola:</w:t>
      </w:r>
    </w:p>
    <w:p w14:paraId="415ABF98" w14:textId="787E17BB" w:rsidR="00C010FD" w:rsidRPr="000A7AC8" w:rsidRDefault="00C010FD" w:rsidP="00F010E5">
      <w:pPr>
        <w:pStyle w:val="Testocommento"/>
        <w:spacing w:line="280" w:lineRule="exact"/>
        <w:ind w:right="-1"/>
        <w:jc w:val="both"/>
        <w:rPr>
          <w:rFonts w:ascii="Arial" w:hAnsi="Arial" w:cs="Arial"/>
        </w:rPr>
      </w:pPr>
      <w:r w:rsidRPr="000A7AC8">
        <w:rPr>
          <w:rFonts w:ascii="Arial" w:hAnsi="Arial" w:cs="Arial"/>
        </w:rPr>
        <w:t xml:space="preserve">Le garanzie prestate dalla presente polizza devono intendersi valide per i danni occorsi dalla data di inizio del servizio oggetto dell’appalto .Se alla scadenza della polizza la Società dovesse annullare o se si rifiutasse di rinnovare la polizza, </w:t>
      </w:r>
      <w:r w:rsidR="007561CB" w:rsidRPr="000A7AC8">
        <w:rPr>
          <w:rFonts w:ascii="Arial" w:hAnsi="Arial" w:cs="Arial"/>
        </w:rPr>
        <w:t>così</w:t>
      </w:r>
      <w:r w:rsidRPr="000A7AC8">
        <w:rPr>
          <w:rFonts w:ascii="Arial" w:hAnsi="Arial" w:cs="Arial"/>
        </w:rPr>
        <w:t xml:space="preserve"> come la Contraente si rifiutasse di rinnovare la polizza, e sempre che non sia stata stipulata una nuova polizza per  le medesime garanzie;   la Contraente avrà il diritto di avvalersi di un periodo di estensione della garanzia di 24 mesi dalla scadenza di polizza, durante il quale potrà essere notificata alla Società qualsiasi a richiesta di risarcimento avanzata per la prima volta nei confronti dell’Assicurato durante detto periodo, </w:t>
      </w:r>
      <w:r w:rsidR="007561CB" w:rsidRPr="000A7AC8">
        <w:rPr>
          <w:rFonts w:ascii="Arial" w:hAnsi="Arial" w:cs="Arial"/>
        </w:rPr>
        <w:t>purché</w:t>
      </w:r>
      <w:r w:rsidRPr="000A7AC8">
        <w:rPr>
          <w:rFonts w:ascii="Arial" w:hAnsi="Arial" w:cs="Arial"/>
        </w:rPr>
        <w:t xml:space="preserve"> tale richiesta sia conseguente  ad un atto illecito professionale commesso prima di tale periodo di estensione.</w:t>
      </w:r>
    </w:p>
    <w:sectPr w:rsidR="00C010FD" w:rsidRPr="000A7AC8" w:rsidSect="00F010E5">
      <w:footerReference w:type="default" r:id="rId11"/>
      <w:pgSz w:w="11906" w:h="16838"/>
      <w:pgMar w:top="1418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DA9A3" w14:textId="77777777" w:rsidR="0020546B" w:rsidRDefault="0020546B" w:rsidP="00C010FD">
      <w:pPr>
        <w:spacing w:after="0" w:line="240" w:lineRule="auto"/>
      </w:pPr>
      <w:r>
        <w:separator/>
      </w:r>
    </w:p>
  </w:endnote>
  <w:endnote w:type="continuationSeparator" w:id="0">
    <w:p w14:paraId="1253CB6B" w14:textId="77777777" w:rsidR="0020546B" w:rsidRDefault="0020546B" w:rsidP="00C01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B0343" w14:textId="4A964B06" w:rsidR="00F62692" w:rsidRDefault="00F62692">
    <w:pPr>
      <w:pStyle w:val="Pidipagina"/>
      <w:jc w:val="right"/>
    </w:pPr>
  </w:p>
  <w:p w14:paraId="02C8F116" w14:textId="06AB9B2A" w:rsidR="00F62692" w:rsidRDefault="00F62692" w:rsidP="00F62692">
    <w:pPr>
      <w:pStyle w:val="Pidipagina"/>
      <w:jc w:val="both"/>
    </w:pPr>
    <w:r w:rsidRPr="000A7AC8">
      <w:rPr>
        <w:rFonts w:ascii="Arial" w:eastAsia="Times New Roman" w:hAnsi="Arial" w:cs="Arial"/>
        <w:bCs/>
        <w:color w:val="0077CF"/>
        <w:sz w:val="15"/>
        <w:szCs w:val="15"/>
        <w:lang w:eastAsia="it-IT"/>
      </w:rPr>
      <w:t xml:space="preserve">Gara a procedura aperta per l’affidamento del Servizio Integrato Energia per le Pubbliche Amministrazioni Locali </w:t>
    </w:r>
    <w:sdt>
      <w:sdtPr>
        <w:id w:val="-1769616900"/>
        <w:docPartObj>
          <w:docPartGallery w:val="Page Numbers (Top of Page)"/>
          <w:docPartUnique/>
        </w:docPartObj>
      </w:sdtPr>
      <w:sdtContent>
        <w:r>
          <w:tab/>
        </w:r>
        <w:r w:rsidRPr="00F62692">
          <w:rPr>
            <w:rFonts w:ascii="Arial" w:eastAsia="Times New Roman" w:hAnsi="Arial" w:cs="Arial"/>
            <w:bCs/>
            <w:color w:val="0077CF"/>
            <w:sz w:val="15"/>
            <w:szCs w:val="15"/>
            <w:lang w:eastAsia="it-IT"/>
          </w:rPr>
          <w:t xml:space="preserve">Pag. </w:t>
        </w:r>
        <w:r w:rsidRPr="00F62692">
          <w:rPr>
            <w:rFonts w:ascii="Arial" w:eastAsia="Times New Roman" w:hAnsi="Arial" w:cs="Arial"/>
            <w:bCs/>
            <w:color w:val="0077CF"/>
            <w:sz w:val="15"/>
            <w:szCs w:val="15"/>
            <w:lang w:eastAsia="it-IT"/>
          </w:rPr>
          <w:fldChar w:fldCharType="begin"/>
        </w:r>
        <w:r w:rsidRPr="00F62692">
          <w:rPr>
            <w:rFonts w:ascii="Arial" w:eastAsia="Times New Roman" w:hAnsi="Arial" w:cs="Arial"/>
            <w:bCs/>
            <w:color w:val="0077CF"/>
            <w:sz w:val="15"/>
            <w:szCs w:val="15"/>
            <w:lang w:eastAsia="it-IT"/>
          </w:rPr>
          <w:instrText>PAGE</w:instrText>
        </w:r>
        <w:r w:rsidRPr="00F62692">
          <w:rPr>
            <w:rFonts w:ascii="Arial" w:eastAsia="Times New Roman" w:hAnsi="Arial" w:cs="Arial"/>
            <w:bCs/>
            <w:color w:val="0077CF"/>
            <w:sz w:val="15"/>
            <w:szCs w:val="15"/>
            <w:lang w:eastAsia="it-IT"/>
          </w:rPr>
          <w:fldChar w:fldCharType="separate"/>
        </w:r>
        <w:r>
          <w:rPr>
            <w:rFonts w:ascii="Arial" w:eastAsia="Times New Roman" w:hAnsi="Arial" w:cs="Arial"/>
            <w:bCs/>
            <w:color w:val="0077CF"/>
            <w:sz w:val="15"/>
            <w:szCs w:val="15"/>
            <w:lang w:eastAsia="it-IT"/>
          </w:rPr>
          <w:t>1</w:t>
        </w:r>
        <w:r w:rsidRPr="00F62692">
          <w:rPr>
            <w:rFonts w:ascii="Arial" w:eastAsia="Times New Roman" w:hAnsi="Arial" w:cs="Arial"/>
            <w:bCs/>
            <w:color w:val="0077CF"/>
            <w:sz w:val="15"/>
            <w:szCs w:val="15"/>
            <w:lang w:eastAsia="it-IT"/>
          </w:rPr>
          <w:fldChar w:fldCharType="end"/>
        </w:r>
        <w:r w:rsidRPr="00F62692">
          <w:rPr>
            <w:rFonts w:ascii="Arial" w:eastAsia="Times New Roman" w:hAnsi="Arial" w:cs="Arial"/>
            <w:bCs/>
            <w:color w:val="0077CF"/>
            <w:sz w:val="15"/>
            <w:szCs w:val="15"/>
            <w:lang w:eastAsia="it-IT"/>
          </w:rPr>
          <w:t xml:space="preserve"> </w:t>
        </w:r>
        <w:r>
          <w:rPr>
            <w:rFonts w:ascii="Arial" w:eastAsia="Times New Roman" w:hAnsi="Arial" w:cs="Arial"/>
            <w:bCs/>
            <w:color w:val="0077CF"/>
            <w:sz w:val="15"/>
            <w:szCs w:val="15"/>
            <w:lang w:eastAsia="it-IT"/>
          </w:rPr>
          <w:t>di</w:t>
        </w:r>
        <w:r w:rsidRPr="00F62692">
          <w:rPr>
            <w:rFonts w:ascii="Arial" w:eastAsia="Times New Roman" w:hAnsi="Arial" w:cs="Arial"/>
            <w:bCs/>
            <w:color w:val="0077CF"/>
            <w:sz w:val="15"/>
            <w:szCs w:val="15"/>
            <w:lang w:eastAsia="it-IT"/>
          </w:rPr>
          <w:t xml:space="preserve"> </w:t>
        </w:r>
        <w:r w:rsidRPr="00F62692">
          <w:rPr>
            <w:rFonts w:ascii="Arial" w:eastAsia="Times New Roman" w:hAnsi="Arial" w:cs="Arial"/>
            <w:bCs/>
            <w:color w:val="0077CF"/>
            <w:sz w:val="15"/>
            <w:szCs w:val="15"/>
            <w:lang w:eastAsia="it-IT"/>
          </w:rPr>
          <w:fldChar w:fldCharType="begin"/>
        </w:r>
        <w:r w:rsidRPr="00F62692">
          <w:rPr>
            <w:rFonts w:ascii="Arial" w:eastAsia="Times New Roman" w:hAnsi="Arial" w:cs="Arial"/>
            <w:bCs/>
            <w:color w:val="0077CF"/>
            <w:sz w:val="15"/>
            <w:szCs w:val="15"/>
            <w:lang w:eastAsia="it-IT"/>
          </w:rPr>
          <w:instrText>NUMPAGES</w:instrText>
        </w:r>
        <w:r w:rsidRPr="00F62692">
          <w:rPr>
            <w:rFonts w:ascii="Arial" w:eastAsia="Times New Roman" w:hAnsi="Arial" w:cs="Arial"/>
            <w:bCs/>
            <w:color w:val="0077CF"/>
            <w:sz w:val="15"/>
            <w:szCs w:val="15"/>
            <w:lang w:eastAsia="it-IT"/>
          </w:rPr>
          <w:fldChar w:fldCharType="separate"/>
        </w:r>
        <w:r>
          <w:rPr>
            <w:rFonts w:ascii="Arial" w:eastAsia="Times New Roman" w:hAnsi="Arial" w:cs="Arial"/>
            <w:bCs/>
            <w:color w:val="0077CF"/>
            <w:sz w:val="15"/>
            <w:szCs w:val="15"/>
            <w:lang w:eastAsia="it-IT"/>
          </w:rPr>
          <w:t>6</w:t>
        </w:r>
        <w:r w:rsidRPr="00F62692">
          <w:rPr>
            <w:rFonts w:ascii="Arial" w:eastAsia="Times New Roman" w:hAnsi="Arial" w:cs="Arial"/>
            <w:bCs/>
            <w:color w:val="0077CF"/>
            <w:sz w:val="15"/>
            <w:szCs w:val="15"/>
            <w:lang w:eastAsia="it-IT"/>
          </w:rPr>
          <w:fldChar w:fldCharType="end"/>
        </w:r>
      </w:sdtContent>
    </w:sdt>
  </w:p>
  <w:p w14:paraId="2DACC386" w14:textId="77777777" w:rsidR="00F62692" w:rsidRPr="000A7AC8" w:rsidRDefault="00F62692" w:rsidP="00F62692">
    <w:pPr>
      <w:widowControl w:val="0"/>
      <w:tabs>
        <w:tab w:val="left" w:pos="0"/>
        <w:tab w:val="right" w:pos="7513"/>
      </w:tabs>
      <w:adjustRightInd w:val="0"/>
      <w:spacing w:after="0" w:line="200" w:lineRule="exact"/>
      <w:ind w:right="278"/>
      <w:jc w:val="both"/>
      <w:textAlignment w:val="baseline"/>
      <w:rPr>
        <w:rFonts w:ascii="Arial" w:eastAsia="Times New Roman" w:hAnsi="Arial" w:cs="Arial"/>
        <w:bCs/>
        <w:color w:val="0077CF"/>
        <w:sz w:val="15"/>
        <w:szCs w:val="15"/>
        <w:lang w:eastAsia="it-IT"/>
      </w:rPr>
    </w:pPr>
    <w:r w:rsidRPr="000A7AC8">
      <w:rPr>
        <w:rFonts w:ascii="Arial" w:eastAsia="Times New Roman" w:hAnsi="Arial" w:cs="Arial"/>
        <w:bCs/>
        <w:color w:val="0077CF"/>
        <w:sz w:val="15"/>
        <w:szCs w:val="15"/>
        <w:lang w:eastAsia="it-IT"/>
      </w:rPr>
      <w:t xml:space="preserve">ID 2849  </w:t>
    </w:r>
  </w:p>
  <w:p w14:paraId="57D5C37F" w14:textId="3FC36BFA" w:rsidR="00F62692" w:rsidRPr="00F62692" w:rsidRDefault="00F62692" w:rsidP="00F62692">
    <w:pPr>
      <w:widowControl w:val="0"/>
      <w:tabs>
        <w:tab w:val="left" w:pos="0"/>
        <w:tab w:val="right" w:pos="7513"/>
      </w:tabs>
      <w:adjustRightInd w:val="0"/>
      <w:spacing w:after="0" w:line="200" w:lineRule="exact"/>
      <w:ind w:right="278"/>
      <w:jc w:val="both"/>
      <w:textAlignment w:val="baseline"/>
      <w:rPr>
        <w:rFonts w:ascii="Arial" w:eastAsia="Arial" w:hAnsi="Arial" w:cs="Arial"/>
        <w:bCs/>
        <w:color w:val="000000"/>
        <w:sz w:val="16"/>
        <w:szCs w:val="16"/>
        <w:lang w:eastAsia="it-IT"/>
      </w:rPr>
    </w:pPr>
    <w:r w:rsidRPr="00F62692">
      <w:rPr>
        <w:rFonts w:ascii="Arial" w:eastAsia="Times New Roman" w:hAnsi="Arial" w:cs="Arial"/>
        <w:bCs/>
        <w:color w:val="0077CF"/>
        <w:sz w:val="15"/>
        <w:szCs w:val="15"/>
        <w:lang w:eastAsia="it-IT"/>
      </w:rPr>
      <w:t xml:space="preserve">Allegato </w:t>
    </w:r>
    <w:r w:rsidR="002B27CF">
      <w:rPr>
        <w:rFonts w:ascii="Arial" w:eastAsia="Times New Roman" w:hAnsi="Arial" w:cs="Arial"/>
        <w:bCs/>
        <w:color w:val="0077CF"/>
        <w:sz w:val="15"/>
        <w:szCs w:val="15"/>
        <w:lang w:eastAsia="it-IT"/>
      </w:rPr>
      <w:t xml:space="preserve">14 </w:t>
    </w:r>
    <w:r w:rsidRPr="00F62692">
      <w:rPr>
        <w:rFonts w:ascii="Arial" w:eastAsia="Times New Roman" w:hAnsi="Arial" w:cs="Arial"/>
        <w:bCs/>
        <w:color w:val="0077CF"/>
        <w:sz w:val="15"/>
        <w:szCs w:val="15"/>
        <w:lang w:eastAsia="it-IT"/>
      </w:rPr>
      <w:t xml:space="preserve">– </w:t>
    </w:r>
    <w:r w:rsidR="002B27CF">
      <w:rPr>
        <w:rFonts w:ascii="Arial" w:eastAsia="Times New Roman" w:hAnsi="Arial" w:cs="Arial"/>
        <w:bCs/>
        <w:color w:val="0077CF"/>
        <w:sz w:val="15"/>
        <w:szCs w:val="15"/>
        <w:lang w:eastAsia="it-IT"/>
      </w:rPr>
      <w:t>Condizioni di assicurazione</w:t>
    </w:r>
    <w:r w:rsidRPr="00F62692">
      <w:rPr>
        <w:rFonts w:ascii="Arial" w:eastAsia="Arial" w:hAnsi="Arial" w:cs="Arial"/>
        <w:bCs/>
        <w:color w:val="000000"/>
        <w:sz w:val="16"/>
        <w:szCs w:val="16"/>
        <w:lang w:eastAsia="it-IT"/>
      </w:rPr>
      <w:tab/>
    </w:r>
  </w:p>
  <w:p w14:paraId="3EB9B47B" w14:textId="77777777" w:rsidR="00F62692" w:rsidRPr="000A7AC8" w:rsidRDefault="00F62692" w:rsidP="00F62692">
    <w:pPr>
      <w:widowControl w:val="0"/>
      <w:autoSpaceDE w:val="0"/>
      <w:autoSpaceDN w:val="0"/>
      <w:adjustRightInd w:val="0"/>
      <w:spacing w:after="0" w:line="200" w:lineRule="exact"/>
      <w:jc w:val="both"/>
      <w:rPr>
        <w:rFonts w:ascii="Arial" w:eastAsia="Arial" w:hAnsi="Arial" w:cs="Arial"/>
        <w:color w:val="000000"/>
        <w:kern w:val="2"/>
        <w:sz w:val="16"/>
        <w:szCs w:val="16"/>
        <w:lang w:eastAsia="it-IT"/>
      </w:rPr>
    </w:pPr>
    <w:r w:rsidRPr="000A7AC8">
      <w:rPr>
        <w:rFonts w:ascii="Arial" w:eastAsia="Times New Roman" w:hAnsi="Arial" w:cs="Arial"/>
        <w:bCs/>
        <w:color w:val="0077CF"/>
        <w:sz w:val="15"/>
        <w:szCs w:val="15"/>
        <w:lang w:eastAsia="it-IT"/>
      </w:rPr>
      <w:t xml:space="preserve">Classificazione del documento: Consip Ambito Pubblico </w:t>
    </w:r>
  </w:p>
  <w:p w14:paraId="76936E7A" w14:textId="57B63C0F" w:rsidR="00C010FD" w:rsidRPr="000A7AC8" w:rsidRDefault="00C010FD" w:rsidP="000A7AC8">
    <w:pPr>
      <w:widowControl w:val="0"/>
      <w:autoSpaceDE w:val="0"/>
      <w:autoSpaceDN w:val="0"/>
      <w:adjustRightInd w:val="0"/>
      <w:spacing w:after="0" w:line="200" w:lineRule="exact"/>
      <w:jc w:val="both"/>
      <w:rPr>
        <w:rFonts w:ascii="Arial" w:eastAsia="Arial" w:hAnsi="Arial" w:cs="Arial"/>
        <w:color w:val="000000"/>
        <w:kern w:val="2"/>
        <w:sz w:val="16"/>
        <w:szCs w:val="16"/>
        <w:lang w:eastAsia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86713" w14:textId="77777777" w:rsidR="0020546B" w:rsidRDefault="0020546B" w:rsidP="00C010FD">
      <w:pPr>
        <w:spacing w:after="0" w:line="240" w:lineRule="auto"/>
      </w:pPr>
      <w:r>
        <w:separator/>
      </w:r>
    </w:p>
  </w:footnote>
  <w:footnote w:type="continuationSeparator" w:id="0">
    <w:p w14:paraId="19910DC0" w14:textId="77777777" w:rsidR="0020546B" w:rsidRDefault="0020546B" w:rsidP="00C010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9B4DCD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73903EF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7A560B53"/>
    <w:multiLevelType w:val="hybridMultilevel"/>
    <w:tmpl w:val="75E4286C"/>
    <w:lvl w:ilvl="0" w:tplc="FD46253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  <w:b/>
        <w:i w:val="0"/>
        <w:spacing w:val="-1"/>
        <w:w w:val="99"/>
        <w:sz w:val="24"/>
        <w:szCs w:val="18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28249905">
    <w:abstractNumId w:val="0"/>
  </w:num>
  <w:num w:numId="2" w16cid:durableId="2010522489">
    <w:abstractNumId w:val="1"/>
  </w:num>
  <w:num w:numId="3" w16cid:durableId="3639406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021"/>
    <w:rsid w:val="000A7AC8"/>
    <w:rsid w:val="001D7DA9"/>
    <w:rsid w:val="0020546B"/>
    <w:rsid w:val="00252905"/>
    <w:rsid w:val="0028354A"/>
    <w:rsid w:val="002B27CF"/>
    <w:rsid w:val="00377864"/>
    <w:rsid w:val="00384262"/>
    <w:rsid w:val="003B6021"/>
    <w:rsid w:val="00405751"/>
    <w:rsid w:val="00416C1C"/>
    <w:rsid w:val="004862B8"/>
    <w:rsid w:val="00496F9C"/>
    <w:rsid w:val="004C7A33"/>
    <w:rsid w:val="005B2F6D"/>
    <w:rsid w:val="00603EED"/>
    <w:rsid w:val="00662296"/>
    <w:rsid w:val="007561CB"/>
    <w:rsid w:val="00875CEB"/>
    <w:rsid w:val="008A2A8C"/>
    <w:rsid w:val="00903E1D"/>
    <w:rsid w:val="009B2A6D"/>
    <w:rsid w:val="00A607AE"/>
    <w:rsid w:val="00AF1C42"/>
    <w:rsid w:val="00BF2590"/>
    <w:rsid w:val="00C010FD"/>
    <w:rsid w:val="00C105F0"/>
    <w:rsid w:val="00C23C7B"/>
    <w:rsid w:val="00C4489D"/>
    <w:rsid w:val="00CC237B"/>
    <w:rsid w:val="00CD0CC3"/>
    <w:rsid w:val="00CD5ABB"/>
    <w:rsid w:val="00CF0CC6"/>
    <w:rsid w:val="00D27059"/>
    <w:rsid w:val="00E820A2"/>
    <w:rsid w:val="00E84571"/>
    <w:rsid w:val="00EA14AF"/>
    <w:rsid w:val="00F010E5"/>
    <w:rsid w:val="00F62692"/>
    <w:rsid w:val="00F80FB5"/>
    <w:rsid w:val="00FD6955"/>
    <w:rsid w:val="00FF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AFAD89C"/>
  <w15:chartTrackingRefBased/>
  <w15:docId w15:val="{A0BB4B1B-F04E-4EC4-AD90-BDB312FB9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010FD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B602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B602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B6021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B6021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B6021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B6021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B6021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B6021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B6021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B602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B602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B602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B6021"/>
    <w:rPr>
      <w:rFonts w:eastAsiaTheme="majorEastAsia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B6021"/>
    <w:rPr>
      <w:rFonts w:eastAsiaTheme="majorEastAsia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B602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B602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B602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B602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B60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3B6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B6021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B60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B6021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B602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B6021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3B6021"/>
    <w:rPr>
      <w:i/>
      <w:iCs/>
      <w:color w:val="2E74B5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B602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E74B5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B6021"/>
    <w:rPr>
      <w:i/>
      <w:iCs/>
      <w:color w:val="2E74B5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B6021"/>
    <w:rPr>
      <w:b/>
      <w:bCs/>
      <w:smallCaps/>
      <w:color w:val="2E74B5" w:themeColor="accent1" w:themeShade="BF"/>
      <w:spacing w:val="5"/>
    </w:rPr>
  </w:style>
  <w:style w:type="paragraph" w:styleId="Testocommento">
    <w:name w:val="annotation text"/>
    <w:basedOn w:val="Normale"/>
    <w:link w:val="TestocommentoCarattere"/>
    <w:uiPriority w:val="99"/>
    <w:unhideWhenUsed/>
    <w:rsid w:val="00C010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C010FD"/>
    <w:rPr>
      <w:kern w:val="0"/>
      <w:sz w:val="20"/>
      <w:szCs w:val="20"/>
      <w14:ligatures w14:val="none"/>
    </w:rPr>
  </w:style>
  <w:style w:type="paragraph" w:customStyle="1" w:styleId="Default">
    <w:name w:val="Default"/>
    <w:rsid w:val="00C010FD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kern w:val="0"/>
      <w:sz w:val="24"/>
      <w:szCs w:val="24"/>
      <w:lang w:eastAsia="it-IT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C010FD"/>
    <w:rPr>
      <w:color w:val="0563C1" w:themeColor="hyperlink"/>
      <w:u w:val="single"/>
    </w:rPr>
  </w:style>
  <w:style w:type="paragraph" w:customStyle="1" w:styleId="CLASSIFICAZIONEBODY1">
    <w:name w:val="CLASSIFICAZIONEBODY1"/>
    <w:hidden/>
    <w:uiPriority w:val="1"/>
    <w:unhideWhenUsed/>
    <w:qFormat/>
    <w:locked/>
    <w:rsid w:val="00C010FD"/>
    <w:pPr>
      <w:jc w:val="both"/>
    </w:pPr>
    <w:rPr>
      <w:rFonts w:ascii="Calibri"/>
      <w:b/>
      <w:color w:val="000000" w:themeColor="dark1"/>
      <w:kern w:val="0"/>
      <w:sz w:val="20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C010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10FD"/>
    <w:rPr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C010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010FD"/>
    <w:rPr>
      <w:kern w:val="0"/>
      <w14:ligatures w14:val="none"/>
    </w:rPr>
  </w:style>
  <w:style w:type="paragraph" w:styleId="Corpotesto">
    <w:name w:val="Body Text"/>
    <w:basedOn w:val="Normale"/>
    <w:link w:val="CorpotestoCarattere"/>
    <w:rsid w:val="001D7DA9"/>
    <w:pPr>
      <w:tabs>
        <w:tab w:val="left" w:pos="2943"/>
        <w:tab w:val="left" w:pos="10031"/>
      </w:tabs>
      <w:suppressAutoHyphens/>
      <w:spacing w:after="0" w:line="240" w:lineRule="auto"/>
      <w:jc w:val="both"/>
    </w:pPr>
    <w:rPr>
      <w:rFonts w:ascii="Arial" w:eastAsia="Times New Roman" w:hAnsi="Arial" w:cs="Times New Roman"/>
      <w:spacing w:val="-3"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rsid w:val="001D7DA9"/>
    <w:rPr>
      <w:rFonts w:ascii="Arial" w:eastAsia="Times New Roman" w:hAnsi="Arial" w:cs="Times New Roman"/>
      <w:spacing w:val="-3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0F76B933A9394FA0151E6998891449" ma:contentTypeVersion="3" ma:contentTypeDescription="Creare un nuovo documento." ma:contentTypeScope="" ma:versionID="e38403c3acdf0d2d3736a20db8450007">
  <xsd:schema xmlns:xsd="http://www.w3.org/2001/XMLSchema" xmlns:xs="http://www.w3.org/2001/XMLSchema" xmlns:p="http://schemas.microsoft.com/office/2006/metadata/properties" xmlns:ns2="8678ed87-3990-4713-9bf7-15fbddea3192" targetNamespace="http://schemas.microsoft.com/office/2006/metadata/properties" ma:root="true" ma:fieldsID="09462ec4547e5d1bd3fc07a37827ab85" ns2:_="">
    <xsd:import namespace="8678ed87-3990-4713-9bf7-15fbddea31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8ed87-3990-4713-9bf7-15fbddea31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25C275-6068-4493-9617-87C88D6A27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31A1E0F-B9C4-41B7-A7AF-47A4693212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354BDC-1D1B-4323-94C5-BB4F51FB06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8ed87-3990-4713-9bf7-15fbddea31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1517</Words>
  <Characters>9095</Characters>
  <Application>Microsoft Office Word</Application>
  <DocSecurity>0</DocSecurity>
  <Lines>176</Lines>
  <Paragraphs>86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10623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Vitocolonna Clelia</dc:creator>
  <cp:keywords/>
  <dc:description/>
  <cp:lastModifiedBy>Marigliano Marcello</cp:lastModifiedBy>
  <cp:revision>8</cp:revision>
  <cp:lastPrinted>2026-03-12T14:16:00Z</cp:lastPrinted>
  <dcterms:created xsi:type="dcterms:W3CDTF">2026-03-10T22:41:00Z</dcterms:created>
  <dcterms:modified xsi:type="dcterms:W3CDTF">2026-03-12T14:17:00Z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0x010100190F76B933A9394FA0151E6998891449</vt:lpwstr>
  </property>
  <property fmtid="{D5CDD505-2E9C-101B-9397-08002B2CF9AE}" pid="3" name="docLang">
    <vt:lpwstr>it</vt:lpwstr>
  </property>
</Properties>
</file>